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83A5" w14:textId="77777777" w:rsidR="001A271D" w:rsidRDefault="001A271D" w:rsidP="001A271D">
      <w:pPr>
        <w:pStyle w:val="a8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41B2D2E" w14:textId="77777777" w:rsidR="001A271D" w:rsidRPr="001C2E77" w:rsidRDefault="001A271D" w:rsidP="001A271D">
      <w:pPr>
        <w:pStyle w:val="a8"/>
        <w:rPr>
          <w:szCs w:val="28"/>
        </w:rPr>
      </w:pPr>
      <w:r>
        <w:rPr>
          <w:szCs w:val="28"/>
        </w:rPr>
        <w:t>РОСТОВСКАЯ ОБЛАСТЬ</w:t>
      </w:r>
    </w:p>
    <w:p w14:paraId="41A10831" w14:textId="77777777" w:rsidR="001A271D" w:rsidRDefault="001A271D" w:rsidP="001A271D">
      <w:pPr>
        <w:pStyle w:val="a8"/>
        <w:rPr>
          <w:szCs w:val="28"/>
        </w:rPr>
      </w:pPr>
      <w:r>
        <w:rPr>
          <w:szCs w:val="28"/>
        </w:rPr>
        <w:t>МУНИЦИПАЛЬНОЕ ОБРАЗОВАНИЕ</w:t>
      </w:r>
    </w:p>
    <w:p w14:paraId="59C40868" w14:textId="77777777" w:rsidR="001A271D" w:rsidRPr="001C2E77" w:rsidRDefault="001A271D" w:rsidP="001A271D">
      <w:pPr>
        <w:pStyle w:val="a8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508357FF" w14:textId="77777777" w:rsidR="001A271D" w:rsidRDefault="001A271D" w:rsidP="001A271D">
      <w:pPr>
        <w:pStyle w:val="a8"/>
        <w:rPr>
          <w:szCs w:val="28"/>
        </w:rPr>
      </w:pPr>
    </w:p>
    <w:p w14:paraId="59D39FC9" w14:textId="77777777" w:rsidR="001A271D" w:rsidRPr="001C2E77" w:rsidRDefault="001A271D" w:rsidP="001A271D">
      <w:pPr>
        <w:pStyle w:val="a8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26A5CD2B" w14:textId="77777777" w:rsidR="001A271D" w:rsidRPr="001C2E77" w:rsidRDefault="001A271D" w:rsidP="001A271D">
      <w:pPr>
        <w:pStyle w:val="a6"/>
        <w:spacing w:line="240" w:lineRule="auto"/>
        <w:rPr>
          <w:b w:val="0"/>
          <w:sz w:val="28"/>
          <w:szCs w:val="28"/>
        </w:rPr>
      </w:pPr>
    </w:p>
    <w:p w14:paraId="41BCBAB8" w14:textId="77777777" w:rsidR="001A271D" w:rsidRPr="001C2E77" w:rsidRDefault="001A271D" w:rsidP="001A271D">
      <w:pPr>
        <w:pStyle w:val="a6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0054055B" w14:textId="77777777" w:rsidR="001A271D" w:rsidRDefault="001A271D" w:rsidP="001A271D">
      <w:pPr>
        <w:pStyle w:val="a6"/>
        <w:spacing w:line="240" w:lineRule="auto"/>
        <w:rPr>
          <w:sz w:val="28"/>
          <w:szCs w:val="28"/>
        </w:rPr>
      </w:pPr>
    </w:p>
    <w:p w14:paraId="325E25BD" w14:textId="77777777" w:rsidR="001A271D" w:rsidRDefault="001A271D" w:rsidP="001A271D">
      <w:pPr>
        <w:pStyle w:val="a6"/>
        <w:spacing w:line="240" w:lineRule="auto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1A271D" w:rsidRPr="008D7DD3" w14:paraId="4475EEB2" w14:textId="77777777" w:rsidTr="00AA4354">
        <w:tc>
          <w:tcPr>
            <w:tcW w:w="3398" w:type="dxa"/>
          </w:tcPr>
          <w:p w14:paraId="60DA878C" w14:textId="1A7F5AFA" w:rsidR="001A271D" w:rsidRPr="008D7DD3" w:rsidRDefault="001A271D" w:rsidP="00AA4354">
            <w:pPr>
              <w:pStyle w:val="a6"/>
              <w:spacing w:line="240" w:lineRule="auto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  <w:r>
              <w:rPr>
                <w:b w:val="0"/>
                <w:bCs w:val="0"/>
                <w:sz w:val="28"/>
                <w:szCs w:val="28"/>
              </w:rPr>
              <w:t>.1</w:t>
            </w:r>
            <w:r>
              <w:rPr>
                <w:b w:val="0"/>
                <w:bCs w:val="0"/>
                <w:sz w:val="28"/>
                <w:szCs w:val="28"/>
              </w:rPr>
              <w:t>2</w:t>
            </w:r>
            <w:r>
              <w:rPr>
                <w:b w:val="0"/>
                <w:bCs w:val="0"/>
                <w:sz w:val="28"/>
                <w:szCs w:val="28"/>
              </w:rPr>
              <w:t>.2021 г.</w:t>
            </w:r>
          </w:p>
        </w:tc>
        <w:tc>
          <w:tcPr>
            <w:tcW w:w="3399" w:type="dxa"/>
          </w:tcPr>
          <w:p w14:paraId="3A8EDD74" w14:textId="3382BA16" w:rsidR="001A271D" w:rsidRPr="008D7DD3" w:rsidRDefault="001A271D" w:rsidP="00AA4354">
            <w:pPr>
              <w:pStyle w:val="a6"/>
              <w:spacing w:line="240" w:lineRule="auto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№</w:t>
            </w:r>
            <w:r>
              <w:rPr>
                <w:b w:val="0"/>
                <w:bCs w:val="0"/>
                <w:sz w:val="28"/>
                <w:szCs w:val="28"/>
              </w:rPr>
              <w:t>207</w:t>
            </w:r>
          </w:p>
        </w:tc>
        <w:tc>
          <w:tcPr>
            <w:tcW w:w="3399" w:type="dxa"/>
          </w:tcPr>
          <w:p w14:paraId="15D26B95" w14:textId="77777777" w:rsidR="001A271D" w:rsidRPr="008D7DD3" w:rsidRDefault="001A271D" w:rsidP="00AA4354">
            <w:pPr>
              <w:pStyle w:val="a6"/>
              <w:spacing w:line="240" w:lineRule="auto"/>
              <w:jc w:val="right"/>
              <w:rPr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</w:rPr>
              <w:t>х.Задонский</w:t>
            </w:r>
            <w:proofErr w:type="spellEnd"/>
          </w:p>
        </w:tc>
      </w:tr>
    </w:tbl>
    <w:p w14:paraId="7B530C03" w14:textId="77777777" w:rsidR="001A271D" w:rsidRPr="0025111C" w:rsidRDefault="001A271D" w:rsidP="001A271D">
      <w:pPr>
        <w:pStyle w:val="a6"/>
        <w:spacing w:line="240" w:lineRule="auto"/>
        <w:rPr>
          <w:sz w:val="28"/>
          <w:szCs w:val="28"/>
        </w:rPr>
      </w:pPr>
    </w:p>
    <w:p w14:paraId="3C00B7C4" w14:textId="77777777" w:rsidR="001A271D" w:rsidRPr="002E7B7C" w:rsidRDefault="001A271D" w:rsidP="001A271D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2E7B7C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коммунальной инфраструктуры на территории Задонского сельского поселения</w:t>
      </w:r>
    </w:p>
    <w:p w14:paraId="0296AA9B" w14:textId="77777777" w:rsidR="001A271D" w:rsidRDefault="001A271D" w:rsidP="001A271D">
      <w:pPr>
        <w:spacing w:after="0"/>
        <w:ind w:right="5386"/>
        <w:jc w:val="both"/>
        <w:rPr>
          <w:rFonts w:ascii="Times New Roman" w:hAnsi="Times New Roman" w:cs="Times New Roman"/>
          <w:sz w:val="24"/>
          <w:szCs w:val="24"/>
        </w:rPr>
      </w:pPr>
    </w:p>
    <w:p w14:paraId="691BABF6" w14:textId="77777777" w:rsidR="001A271D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риказом Министерства регионального развития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06.05.2011 № 204 «О разработке программ комплексного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Задонского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</w:t>
      </w:r>
    </w:p>
    <w:p w14:paraId="65A0EA4A" w14:textId="77777777" w:rsidR="001A271D" w:rsidRPr="002E7B7C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48F544" w14:textId="77777777" w:rsidR="001A271D" w:rsidRPr="002E7B7C" w:rsidRDefault="001A271D" w:rsidP="001A2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14:paraId="2EF6307C" w14:textId="77777777" w:rsidR="001A271D" w:rsidRPr="002E7B7C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к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 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Задонского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14:paraId="35AEC569" w14:textId="77777777" w:rsidR="001A271D" w:rsidRPr="002E7B7C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подписания и подлежит обнародованию на сайте Администрации Задонского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B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zadonskoe</w:t>
      </w:r>
      <w:proofErr w:type="spellEnd"/>
      <w:r w:rsidRPr="00B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E6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D8281C" w14:textId="3929BA28" w:rsidR="001A271D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E7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10D7540B" w14:textId="2FBFF6B9" w:rsidR="001A271D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68F10B" w14:textId="3EF42B08" w:rsidR="001A271D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23AB72" w14:textId="32A1EBD4" w:rsidR="001A271D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14:paraId="08E0F850" w14:textId="1E921AF6" w:rsidR="001A271D" w:rsidRPr="002E7B7C" w:rsidRDefault="001A271D" w:rsidP="001A27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С.И.Рябов</w:t>
      </w:r>
      <w:proofErr w:type="spellEnd"/>
    </w:p>
    <w:p w14:paraId="5B878147" w14:textId="77777777" w:rsidR="001A271D" w:rsidRPr="002E7B7C" w:rsidRDefault="001A271D" w:rsidP="001A271D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78776917" w14:textId="77777777" w:rsidR="001A271D" w:rsidRPr="002E7B7C" w:rsidRDefault="001A271D" w:rsidP="001A27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7B7C">
        <w:rPr>
          <w:rFonts w:ascii="Times New Roman" w:hAnsi="Times New Roman" w:cs="Times New Roman"/>
          <w:sz w:val="28"/>
          <w:szCs w:val="28"/>
        </w:rPr>
        <w:br w:type="page"/>
      </w:r>
    </w:p>
    <w:p w14:paraId="18079191" w14:textId="77777777" w:rsidR="001A271D" w:rsidRDefault="001A271D" w:rsidP="001A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14:paraId="7568250A" w14:textId="77777777" w:rsidR="001A271D" w:rsidRDefault="001A271D" w:rsidP="001A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14:paraId="3761E7C5" w14:textId="77777777" w:rsidR="001A271D" w:rsidRDefault="001A271D" w:rsidP="001A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Задонского сельского поселения</w:t>
      </w:r>
    </w:p>
    <w:p w14:paraId="42054336" w14:textId="0C532038" w:rsidR="001A271D" w:rsidRDefault="001A271D" w:rsidP="001A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 г. №</w:t>
      </w:r>
      <w:r>
        <w:rPr>
          <w:rFonts w:ascii="Times New Roman" w:hAnsi="Times New Roman" w:cs="Times New Roman"/>
          <w:sz w:val="24"/>
          <w:szCs w:val="24"/>
        </w:rPr>
        <w:t>207</w:t>
      </w:r>
    </w:p>
    <w:p w14:paraId="6C07B9C4" w14:textId="77777777" w:rsidR="001A271D" w:rsidRDefault="001A271D" w:rsidP="001A27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055DE" w14:textId="77777777" w:rsidR="001A271D" w:rsidRDefault="001A271D" w:rsidP="001A27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1B0B07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КОМПЛЕКСНОГО РАЗВИТИЯ СИСТЕМ КОММКНАЛЬНОЙ ИНФРАСТРУКТУРЫ ЗАДОНСКОГО СЕЛЬСКОГО ПОСЕЛЕНИЯ</w:t>
      </w:r>
    </w:p>
    <w:p w14:paraId="3982DC2B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45222E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14:paraId="333D2045" w14:textId="77777777" w:rsidR="001A271D" w:rsidRPr="007937B6" w:rsidRDefault="001A271D" w:rsidP="001A271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0BBDB9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14:paraId="1C7A4710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</w:tblGrid>
      <w:tr w:rsidR="001A271D" w:rsidRPr="00A9712B" w14:paraId="562FD5A4" w14:textId="77777777" w:rsidTr="00AA4354">
        <w:trPr>
          <w:trHeight w:val="599"/>
        </w:trPr>
        <w:tc>
          <w:tcPr>
            <w:tcW w:w="2127" w:type="dxa"/>
          </w:tcPr>
          <w:p w14:paraId="1A04F706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4B855C39" w14:textId="77777777" w:rsidR="001A271D" w:rsidRPr="0009140E" w:rsidRDefault="001A271D" w:rsidP="001A271D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Программа комплексного развития систем коммунальной инфраструктуры 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Задонско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го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 w:rsidRPr="0009140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1A271D" w:rsidRPr="00A9712B" w14:paraId="0A2F3093" w14:textId="77777777" w:rsidTr="00AA4354">
        <w:trPr>
          <w:trHeight w:val="3208"/>
        </w:trPr>
        <w:tc>
          <w:tcPr>
            <w:tcW w:w="2127" w:type="dxa"/>
          </w:tcPr>
          <w:p w14:paraId="0423D3BE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Основание для разработки Программы </w:t>
            </w:r>
          </w:p>
        </w:tc>
        <w:tc>
          <w:tcPr>
            <w:tcW w:w="7796" w:type="dxa"/>
          </w:tcPr>
          <w:p w14:paraId="6D7EC75C" w14:textId="77777777" w:rsidR="001A271D" w:rsidRPr="0009140E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30.12.2004 №210-ФЗ «Об основах регулирования тарифов организаций коммунального комплекса»;</w:t>
            </w:r>
          </w:p>
          <w:p w14:paraId="33B2FC20" w14:textId="77777777" w:rsidR="001A271D" w:rsidRPr="0009140E" w:rsidRDefault="001A271D" w:rsidP="001A271D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Федерации»;</w:t>
            </w:r>
          </w:p>
          <w:p w14:paraId="747F1A15" w14:textId="77777777" w:rsidR="001A271D" w:rsidRPr="0009140E" w:rsidRDefault="001A271D" w:rsidP="001A271D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4B189C40" w14:textId="77777777" w:rsidR="001A271D" w:rsidRPr="0009140E" w:rsidRDefault="001A271D" w:rsidP="001A271D">
            <w:pPr>
              <w:spacing w:after="0" w:line="240" w:lineRule="auto"/>
              <w:ind w:left="51"/>
              <w:jc w:val="both"/>
              <w:outlineLvl w:val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sz w:val="24"/>
                <w:szCs w:val="24"/>
              </w:rPr>
              <w:t>Решение коллегии Администрации Ростовской области от 14.12.2009 № 88 «О стимулировании энергосбережения и повышении энергетической эффективности на территории Ростовской области»</w:t>
            </w:r>
          </w:p>
        </w:tc>
      </w:tr>
      <w:tr w:rsidR="001A271D" w:rsidRPr="00A9712B" w14:paraId="3F4939C5" w14:textId="77777777" w:rsidTr="00AA4354">
        <w:trPr>
          <w:trHeight w:val="540"/>
        </w:trPr>
        <w:tc>
          <w:tcPr>
            <w:tcW w:w="2127" w:type="dxa"/>
          </w:tcPr>
          <w:p w14:paraId="4F672B67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Заказчик Программы</w:t>
            </w:r>
          </w:p>
        </w:tc>
        <w:tc>
          <w:tcPr>
            <w:tcW w:w="7796" w:type="dxa"/>
          </w:tcPr>
          <w:p w14:paraId="43F8EA81" w14:textId="77777777" w:rsidR="001A271D" w:rsidRPr="0009140E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1A271D" w:rsidRPr="00A9712B" w14:paraId="6415B7CC" w14:textId="77777777" w:rsidTr="00AA4354">
        <w:trPr>
          <w:trHeight w:val="448"/>
        </w:trPr>
        <w:tc>
          <w:tcPr>
            <w:tcW w:w="2127" w:type="dxa"/>
          </w:tcPr>
          <w:p w14:paraId="773A0B69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08D4BAFA" w14:textId="77777777" w:rsidR="001A271D" w:rsidRPr="0009140E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Задонского сельского поселения</w:t>
            </w:r>
          </w:p>
        </w:tc>
      </w:tr>
      <w:tr w:rsidR="001A271D" w:rsidRPr="00A9712B" w14:paraId="42767CEB" w14:textId="77777777" w:rsidTr="00AA4354">
        <w:trPr>
          <w:trHeight w:val="528"/>
        </w:trPr>
        <w:tc>
          <w:tcPr>
            <w:tcW w:w="2127" w:type="dxa"/>
          </w:tcPr>
          <w:p w14:paraId="3039090B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</w:tcPr>
          <w:p w14:paraId="171CAF1C" w14:textId="77777777" w:rsidR="001A271D" w:rsidRPr="0009140E" w:rsidRDefault="001A271D" w:rsidP="001A271D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Задонского сельского поселения,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Администрация Азовского района, УМП «Приморский водопровод», УМП ЖКХ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сельского поселения</w:t>
            </w:r>
          </w:p>
        </w:tc>
      </w:tr>
      <w:tr w:rsidR="001A271D" w:rsidRPr="00A9712B" w14:paraId="69723D39" w14:textId="77777777" w:rsidTr="00AA4354">
        <w:trPr>
          <w:trHeight w:val="3398"/>
        </w:trPr>
        <w:tc>
          <w:tcPr>
            <w:tcW w:w="2127" w:type="dxa"/>
          </w:tcPr>
          <w:p w14:paraId="56A3229B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Цель и задачи реализации Программы </w:t>
            </w:r>
          </w:p>
        </w:tc>
        <w:tc>
          <w:tcPr>
            <w:tcW w:w="7796" w:type="dxa"/>
          </w:tcPr>
          <w:p w14:paraId="4B7368FA" w14:textId="77777777" w:rsidR="001A271D" w:rsidRPr="002B4421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увеличение доступности предоставления коммунальных услуг;</w:t>
            </w:r>
          </w:p>
          <w:p w14:paraId="258F2267" w14:textId="77777777" w:rsidR="001A271D" w:rsidRPr="002B4421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рост спроса на предоставление коммунальных услуг;</w:t>
            </w:r>
          </w:p>
          <w:p w14:paraId="7F278C40" w14:textId="77777777" w:rsidR="001A271D" w:rsidRPr="002B4421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повышение показателя качества предоставляемых услуг</w:t>
            </w:r>
          </w:p>
          <w:p w14:paraId="2B3C745A" w14:textId="77777777" w:rsidR="001A271D" w:rsidRPr="002B4421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повышение надёжности систем коммунальной инфраструктуры;</w:t>
            </w:r>
          </w:p>
          <w:p w14:paraId="49487956" w14:textId="77777777" w:rsidR="001A271D" w:rsidRPr="002B4421" w:rsidRDefault="001A271D" w:rsidP="001A2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стабилизация показателей потребления коммунальных услуг;</w:t>
            </w:r>
          </w:p>
          <w:p w14:paraId="7C63AD82" w14:textId="77777777" w:rsidR="001A271D" w:rsidRDefault="001A271D" w:rsidP="001A271D">
            <w:pPr>
              <w:shd w:val="clear" w:color="auto" w:fill="FFFFFF"/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421">
              <w:rPr>
                <w:rFonts w:ascii="Times New Roman" w:hAnsi="Times New Roman" w:cs="Times New Roman"/>
                <w:sz w:val="24"/>
                <w:szCs w:val="24"/>
              </w:rPr>
              <w:t>- улучшение экологического состояния</w:t>
            </w:r>
          </w:p>
          <w:p w14:paraId="17044931" w14:textId="77777777" w:rsidR="001A271D" w:rsidRPr="002B4421" w:rsidRDefault="001A271D" w:rsidP="001A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421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14:paraId="1A78A51C" w14:textId="77777777" w:rsidR="001A271D" w:rsidRPr="002B4421" w:rsidRDefault="001A271D" w:rsidP="001A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4421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энерго- </w:t>
            </w:r>
            <w:proofErr w:type="gramStart"/>
            <w:r w:rsidRPr="002B4421">
              <w:rPr>
                <w:rFonts w:ascii="Times New Roman" w:hAnsi="Times New Roman"/>
                <w:sz w:val="24"/>
                <w:szCs w:val="24"/>
              </w:rPr>
              <w:t>и  ресурсосбережением</w:t>
            </w:r>
            <w:proofErr w:type="gramEnd"/>
            <w:r w:rsidRPr="002B4421">
              <w:rPr>
                <w:rFonts w:ascii="Times New Roman" w:hAnsi="Times New Roman"/>
                <w:sz w:val="24"/>
                <w:szCs w:val="24"/>
              </w:rPr>
              <w:t xml:space="preserve"> и повышением энергоэффективности</w:t>
            </w:r>
          </w:p>
          <w:p w14:paraId="2162E184" w14:textId="77777777" w:rsidR="001A271D" w:rsidRPr="0009140E" w:rsidRDefault="001A271D" w:rsidP="001A271D">
            <w:pPr>
              <w:shd w:val="clear" w:color="auto" w:fill="FFFFFF"/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B4421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комплексе;</w:t>
            </w:r>
          </w:p>
        </w:tc>
      </w:tr>
      <w:tr w:rsidR="001A271D" w:rsidRPr="00E42650" w14:paraId="1F3C52BA" w14:textId="77777777" w:rsidTr="00AA4354">
        <w:trPr>
          <w:trHeight w:val="121"/>
        </w:trPr>
        <w:tc>
          <w:tcPr>
            <w:tcW w:w="2127" w:type="dxa"/>
          </w:tcPr>
          <w:p w14:paraId="5EA39D5B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796" w:type="dxa"/>
          </w:tcPr>
          <w:p w14:paraId="45D88A3E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2022-2030 гг.</w:t>
            </w: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1A271D" w:rsidRPr="00CD02F1" w14:paraId="25F484AB" w14:textId="77777777" w:rsidTr="00AA4354">
        <w:trPr>
          <w:trHeight w:val="121"/>
        </w:trPr>
        <w:tc>
          <w:tcPr>
            <w:tcW w:w="2127" w:type="dxa"/>
          </w:tcPr>
          <w:p w14:paraId="683E7A1E" w14:textId="77777777" w:rsidR="001A271D" w:rsidRPr="00CB52D9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</w:tcPr>
          <w:p w14:paraId="3FDFB4DA" w14:textId="77777777" w:rsidR="001A271D" w:rsidRPr="00CB52D9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Программы:</w:t>
            </w:r>
            <w:r w:rsidRPr="00CB52D9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надежности работы системы коммунальной инфраструктуры поселения;</w:t>
            </w:r>
            <w:r w:rsidRPr="00CB52D9">
              <w:rPr>
                <w:rFonts w:ascii="Times New Roman" w:hAnsi="Times New Roman" w:cs="Times New Roman"/>
                <w:sz w:val="24"/>
                <w:szCs w:val="24"/>
              </w:rPr>
              <w:br/>
              <w:t>- повышение качества коммунальных услуг;</w:t>
            </w:r>
          </w:p>
          <w:p w14:paraId="0429F4E1" w14:textId="77777777" w:rsidR="001A271D" w:rsidRPr="00CB52D9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показателей воды;</w:t>
            </w:r>
          </w:p>
          <w:p w14:paraId="58A3FB82" w14:textId="77777777" w:rsidR="001A271D" w:rsidRPr="00CB52D9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2D9">
              <w:rPr>
                <w:rFonts w:ascii="Times New Roman" w:hAnsi="Times New Roman" w:cs="Times New Roman"/>
                <w:sz w:val="24"/>
                <w:szCs w:val="24"/>
              </w:rPr>
              <w:t>- снижение потерь коммунальных ресурсов.</w:t>
            </w:r>
          </w:p>
        </w:tc>
      </w:tr>
      <w:tr w:rsidR="001A271D" w:rsidRPr="00CD02F1" w14:paraId="5B86998E" w14:textId="77777777" w:rsidTr="00AA4354">
        <w:trPr>
          <w:trHeight w:val="1401"/>
        </w:trPr>
        <w:tc>
          <w:tcPr>
            <w:tcW w:w="2127" w:type="dxa"/>
          </w:tcPr>
          <w:p w14:paraId="309250D0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lastRenderedPageBreak/>
              <w:t>К</w:t>
            </w: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онтроль за исполнением Программы </w:t>
            </w:r>
          </w:p>
        </w:tc>
        <w:tc>
          <w:tcPr>
            <w:tcW w:w="7796" w:type="dxa"/>
          </w:tcPr>
          <w:p w14:paraId="78331A58" w14:textId="77777777" w:rsidR="001A271D" w:rsidRPr="0009140E" w:rsidRDefault="001A271D" w:rsidP="00AA4354">
            <w:pPr>
              <w:shd w:val="clear" w:color="auto" w:fill="FFFFFF"/>
              <w:tabs>
                <w:tab w:val="left" w:pos="514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Программа реализуется на территории муниципального образования «Задонское сельское поселение». Реализация мероприятий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предусмотренных Программой, осуществляется Администрацией Задонского сельского поселения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 Администрацией Азовского района</w:t>
            </w:r>
            <w:r w:rsidRPr="0009140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</w:tc>
      </w:tr>
    </w:tbl>
    <w:p w14:paraId="55BDB287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76CBFE" w14:textId="77777777" w:rsidR="001A271D" w:rsidRDefault="001A271D" w:rsidP="001A2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7CBF25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14:paraId="05BDA930" w14:textId="77777777" w:rsidR="001A271D" w:rsidRDefault="001A271D" w:rsidP="001A2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10597F" w14:textId="77777777" w:rsidR="001A271D" w:rsidRPr="004E2DE3" w:rsidRDefault="001A271D" w:rsidP="001A2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E3">
        <w:rPr>
          <w:rFonts w:ascii="Times New Roman" w:hAnsi="Times New Roman" w:cs="Times New Roman"/>
          <w:b/>
          <w:sz w:val="24"/>
          <w:szCs w:val="24"/>
        </w:rPr>
        <w:t>1. Характеристика существующего состояния коммунальной инфраструктуры.</w:t>
      </w:r>
    </w:p>
    <w:p w14:paraId="06464CC9" w14:textId="77777777" w:rsidR="001A271D" w:rsidRPr="004E2DE3" w:rsidRDefault="001A271D" w:rsidP="001A2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FC60DC" w14:textId="77777777" w:rsidR="001A271D" w:rsidRPr="004E2DE3" w:rsidRDefault="001A271D" w:rsidP="001A27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E3">
        <w:rPr>
          <w:rFonts w:ascii="Times New Roman" w:hAnsi="Times New Roman" w:cs="Times New Roman"/>
          <w:b/>
          <w:sz w:val="24"/>
          <w:szCs w:val="24"/>
        </w:rPr>
        <w:t>1.1. Краткий анализ систем коммунальной инфраструктуры.</w:t>
      </w:r>
    </w:p>
    <w:p w14:paraId="5A1CA758" w14:textId="77777777" w:rsidR="001A271D" w:rsidRPr="004E2DE3" w:rsidRDefault="001A271D" w:rsidP="001A27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CC97E" w14:textId="77777777" w:rsidR="001A271D" w:rsidRPr="004E2DE3" w:rsidRDefault="001A271D" w:rsidP="001A271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DE3">
        <w:rPr>
          <w:rFonts w:ascii="Times New Roman" w:hAnsi="Times New Roman" w:cs="Times New Roman"/>
          <w:b/>
          <w:sz w:val="24"/>
          <w:szCs w:val="24"/>
        </w:rPr>
        <w:t>Система теплоснабжения.</w:t>
      </w:r>
    </w:p>
    <w:p w14:paraId="54DA972D" w14:textId="77777777" w:rsidR="001A271D" w:rsidRPr="00713221" w:rsidRDefault="001A271D" w:rsidP="001A271D">
      <w:pPr>
        <w:pStyle w:val="a4"/>
        <w:ind w:left="142"/>
        <w:jc w:val="both"/>
        <w:rPr>
          <w:rFonts w:eastAsia="Calibri"/>
        </w:rPr>
      </w:pPr>
      <w:r>
        <w:rPr>
          <w:b/>
          <w:sz w:val="28"/>
          <w:szCs w:val="28"/>
        </w:rPr>
        <w:tab/>
      </w:r>
      <w:r w:rsidRPr="00713221">
        <w:rPr>
          <w:rFonts w:eastAsia="Calibri"/>
        </w:rPr>
        <w:t xml:space="preserve">Теплоснабжение жилой и общественной застройки газифицированных населенных пунктов на территории Задонского сельского поселения осуществляется от автономных газовых теплогенераторов. Для горячего водоснабжения используются проточные газовые водонагреватели, двухконтурные отопительные котлы и электрические водонагреватели. </w:t>
      </w:r>
    </w:p>
    <w:p w14:paraId="60E68039" w14:textId="77777777" w:rsidR="001A271D" w:rsidRDefault="001A271D" w:rsidP="001A271D">
      <w:pPr>
        <w:pStyle w:val="a4"/>
        <w:ind w:left="142"/>
        <w:jc w:val="both"/>
        <w:rPr>
          <w:rFonts w:eastAsia="Calibri"/>
        </w:rPr>
      </w:pPr>
      <w:r w:rsidRPr="00713221">
        <w:rPr>
          <w:rFonts w:eastAsia="Calibri"/>
        </w:rPr>
        <w:tab/>
        <w:t xml:space="preserve">В хуторе Победа располагается котельная, характеристика которой приведена в </w:t>
      </w:r>
      <w:proofErr w:type="spellStart"/>
      <w:r w:rsidRPr="00713221">
        <w:rPr>
          <w:rFonts w:eastAsia="Calibri"/>
        </w:rPr>
        <w:t>табл.1</w:t>
      </w:r>
      <w:proofErr w:type="spellEnd"/>
      <w:r w:rsidRPr="00713221">
        <w:rPr>
          <w:rFonts w:eastAsia="Calibri"/>
        </w:rPr>
        <w:t>.</w:t>
      </w:r>
    </w:p>
    <w:p w14:paraId="05D1F39C" w14:textId="77777777" w:rsidR="001A271D" w:rsidRPr="00713221" w:rsidRDefault="001A271D" w:rsidP="001A271D">
      <w:pPr>
        <w:pStyle w:val="a4"/>
        <w:ind w:left="142"/>
        <w:jc w:val="both"/>
        <w:rPr>
          <w:b/>
        </w:rPr>
      </w:pPr>
    </w:p>
    <w:p w14:paraId="627B6689" w14:textId="77777777" w:rsidR="001A271D" w:rsidRPr="00936987" w:rsidRDefault="001A271D" w:rsidP="001A271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987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09"/>
        <w:gridCol w:w="1134"/>
        <w:gridCol w:w="1276"/>
        <w:gridCol w:w="1275"/>
        <w:gridCol w:w="1418"/>
        <w:gridCol w:w="2401"/>
      </w:tblGrid>
      <w:tr w:rsidR="001A271D" w:rsidRPr="00A21D67" w14:paraId="506F7A39" w14:textId="77777777" w:rsidTr="00AA4354">
        <w:tc>
          <w:tcPr>
            <w:tcW w:w="1993" w:type="dxa"/>
          </w:tcPr>
          <w:p w14:paraId="33197ED2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котельной</w:t>
            </w:r>
          </w:p>
        </w:tc>
        <w:tc>
          <w:tcPr>
            <w:tcW w:w="709" w:type="dxa"/>
          </w:tcPr>
          <w:p w14:paraId="74230B16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1134" w:type="dxa"/>
          </w:tcPr>
          <w:p w14:paraId="7F6D5229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Год.рас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-ход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топл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276" w:type="dxa"/>
          </w:tcPr>
          <w:p w14:paraId="1FF5E2D0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мощн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70AF90A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1275" w:type="dxa"/>
          </w:tcPr>
          <w:p w14:paraId="3B00C64E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Присоед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C477BA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нагрузка, Гкал/час</w:t>
            </w:r>
          </w:p>
        </w:tc>
        <w:tc>
          <w:tcPr>
            <w:tcW w:w="1418" w:type="dxa"/>
          </w:tcPr>
          <w:p w14:paraId="3731E8CC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Годов. вы-работ. теп-</w:t>
            </w:r>
          </w:p>
          <w:p w14:paraId="10BCA5DD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ла, Гкал</w:t>
            </w:r>
          </w:p>
        </w:tc>
        <w:tc>
          <w:tcPr>
            <w:tcW w:w="2401" w:type="dxa"/>
          </w:tcPr>
          <w:p w14:paraId="3033DB44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Присоединенные потребители</w:t>
            </w:r>
          </w:p>
        </w:tc>
      </w:tr>
      <w:tr w:rsidR="001A271D" w:rsidRPr="00A860A4" w14:paraId="1C6B655A" w14:textId="77777777" w:rsidTr="00AA4354">
        <w:tc>
          <w:tcPr>
            <w:tcW w:w="1993" w:type="dxa"/>
          </w:tcPr>
          <w:p w14:paraId="5FB0B139" w14:textId="77777777" w:rsidR="001A271D" w:rsidRPr="00AD4642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х.Победа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ул.Филипченко</w:t>
            </w:r>
            <w:proofErr w:type="spellEnd"/>
          </w:p>
        </w:tc>
        <w:tc>
          <w:tcPr>
            <w:tcW w:w="709" w:type="dxa"/>
          </w:tcPr>
          <w:p w14:paraId="188BD3B7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1134" w:type="dxa"/>
          </w:tcPr>
          <w:p w14:paraId="4745DE8F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220,39</w:t>
            </w:r>
          </w:p>
        </w:tc>
        <w:tc>
          <w:tcPr>
            <w:tcW w:w="1276" w:type="dxa"/>
          </w:tcPr>
          <w:p w14:paraId="5E77EDF0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275" w:type="dxa"/>
          </w:tcPr>
          <w:p w14:paraId="39EFEFCC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14:paraId="44CF3642" w14:textId="77777777" w:rsidR="001A271D" w:rsidRPr="00AD4642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2401" w:type="dxa"/>
          </w:tcPr>
          <w:p w14:paraId="5C6150F3" w14:textId="77777777" w:rsidR="001A271D" w:rsidRPr="00AD4642" w:rsidRDefault="001A271D" w:rsidP="00AA4354">
            <w:pPr>
              <w:spacing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СДК </w:t>
            </w:r>
            <w:proofErr w:type="spellStart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х.Победа</w:t>
            </w:r>
            <w:proofErr w:type="spellEnd"/>
            <w:r w:rsidRPr="00AD4642">
              <w:rPr>
                <w:rFonts w:ascii="Times New Roman" w:eastAsia="Calibri" w:hAnsi="Times New Roman" w:cs="Times New Roman"/>
                <w:sz w:val="24"/>
                <w:szCs w:val="24"/>
              </w:rPr>
              <w:t>, школа искусств, МБОУ Задонская СОШ, 3 МКД</w:t>
            </w:r>
          </w:p>
        </w:tc>
      </w:tr>
    </w:tbl>
    <w:p w14:paraId="5F1BF6D3" w14:textId="77777777" w:rsidR="001A271D" w:rsidRDefault="001A271D" w:rsidP="001A271D">
      <w:pPr>
        <w:spacing w:after="0" w:line="319" w:lineRule="auto"/>
        <w:rPr>
          <w:rFonts w:eastAsia="Calibri"/>
        </w:rPr>
      </w:pPr>
      <w:r>
        <w:rPr>
          <w:rFonts w:eastAsia="Calibri"/>
        </w:rPr>
        <w:t xml:space="preserve">     </w:t>
      </w:r>
    </w:p>
    <w:p w14:paraId="4ED8E148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>Протяженность тепловых сетей составляет около 1500 м, степень износа трубопроводов -80%.</w:t>
      </w:r>
    </w:p>
    <w:p w14:paraId="71475ED2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>Теплоснабжение не газифицированной застройки осуществляется печами на твердом топливе.</w:t>
      </w:r>
    </w:p>
    <w:p w14:paraId="5A0D8C0F" w14:textId="77777777" w:rsidR="001A271D" w:rsidRDefault="001A271D" w:rsidP="001A271D">
      <w:pPr>
        <w:spacing w:line="319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54C2F955" w14:textId="77777777" w:rsidR="001A271D" w:rsidRDefault="001A271D" w:rsidP="001A27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водоснабжения</w:t>
      </w:r>
    </w:p>
    <w:p w14:paraId="56E42292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F1C13" w14:textId="77777777" w:rsidR="001A271D" w:rsidRPr="00FD694F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Источником водоснабжения Задонского сельского поселения являются подземные воды водоносного комплекса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понтических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и азово-кубанских отложений участка недр, расположенного в Азово-Кубанском артезианском бассейне.</w:t>
      </w:r>
    </w:p>
    <w:p w14:paraId="23B4C0FF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Артезианские скважины </w:t>
      </w:r>
      <w:r>
        <w:rPr>
          <w:rFonts w:ascii="Times New Roman" w:eastAsia="Calibri" w:hAnsi="Times New Roman" w:cs="Times New Roman"/>
          <w:sz w:val="24"/>
          <w:szCs w:val="24"/>
        </w:rPr>
        <w:t>отсутствуют в следующих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населенных пунктах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</w:t>
      </w:r>
      <w:r w:rsidRPr="00936987">
        <w:rPr>
          <w:rFonts w:ascii="Times New Roman" w:eastAsia="Calibri" w:hAnsi="Times New Roman" w:cs="Times New Roman"/>
          <w:sz w:val="24"/>
          <w:szCs w:val="24"/>
        </w:rPr>
        <w:t>еления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х.Галагановка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х.Задонский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с.Васильево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-Петровское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. Централизованные системы водоснабжения имеются только в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-Петровский,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п.Каяльский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с.Новотроицкое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х.Степнянский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х.Ельбузд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85CC409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>Качество подземных вод по сухому остатку, общей жесткости, содержанию сульфатов не соответствует нормативам СанПиН 2.1.4.1074-01 «Питьевая вода. Гигиенические требования к качеству воды централизованных систем питьевого водоснабжения. Контроль качества</w:t>
      </w:r>
      <w:proofErr w:type="gramStart"/>
      <w:r w:rsidRPr="00936987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По микробиологическим показателям подземные воды соответствуют требованиям СанПин 2.1.4.1074-01. Использование подземных вод для водоснабжения населения согласовано Территориальным отделом Управления Роспотребнадзора по Ростовской области в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г.Азове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, Азовском, Кагальницком, Зерноградском районах. В пределах участков недр эксплуатационные запасы подземных вод, прошедшие государственную экспертизу, отсутствуют. Эксплуатацией систем водоснабжения, за исключением хуторов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Степнянский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Ельбузд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>, занимается УМП «</w:t>
      </w:r>
      <w:r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Pr="00936987">
        <w:rPr>
          <w:rFonts w:ascii="Times New Roman" w:eastAsia="Calibri" w:hAnsi="Times New Roman" w:cs="Times New Roman"/>
          <w:sz w:val="24"/>
          <w:szCs w:val="24"/>
        </w:rPr>
        <w:t>». Годовой объем водопотребления и характеристика водопроводных сооружений по населенным пунктам приведены в таблице 2.</w:t>
      </w:r>
    </w:p>
    <w:p w14:paraId="49D97F76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FBA4D0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EE9C53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EFF10C" w14:textId="77777777" w:rsidR="001A271D" w:rsidRPr="00936987" w:rsidRDefault="001A271D" w:rsidP="001A27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3698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850"/>
        <w:gridCol w:w="851"/>
        <w:gridCol w:w="708"/>
        <w:gridCol w:w="709"/>
        <w:gridCol w:w="947"/>
        <w:gridCol w:w="851"/>
        <w:gridCol w:w="737"/>
        <w:gridCol w:w="964"/>
        <w:gridCol w:w="737"/>
        <w:gridCol w:w="1134"/>
      </w:tblGrid>
      <w:tr w:rsidR="001A271D" w:rsidRPr="00936987" w14:paraId="3449B7A3" w14:textId="77777777" w:rsidTr="00AA4354">
        <w:trPr>
          <w:trHeight w:val="383"/>
        </w:trPr>
        <w:tc>
          <w:tcPr>
            <w:tcW w:w="2002" w:type="dxa"/>
            <w:vMerge w:val="restart"/>
            <w:shd w:val="clear" w:color="auto" w:fill="auto"/>
          </w:tcPr>
          <w:p w14:paraId="5EFF2B7B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3EA84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8CC2E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</w:tcPr>
          <w:p w14:paraId="547DCED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водопотребления,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6079" w:type="dxa"/>
            <w:gridSpan w:val="7"/>
            <w:shd w:val="clear" w:color="auto" w:fill="auto"/>
          </w:tcPr>
          <w:p w14:paraId="7975B91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водопроводных сооружений</w:t>
            </w:r>
          </w:p>
        </w:tc>
      </w:tr>
      <w:tr w:rsidR="001A271D" w:rsidRPr="00936987" w14:paraId="3F67698C" w14:textId="77777777" w:rsidTr="00AA4354">
        <w:trPr>
          <w:trHeight w:val="382"/>
        </w:trPr>
        <w:tc>
          <w:tcPr>
            <w:tcW w:w="2002" w:type="dxa"/>
            <w:vMerge/>
            <w:shd w:val="clear" w:color="auto" w:fill="auto"/>
          </w:tcPr>
          <w:p w14:paraId="0B16C8CD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shd w:val="clear" w:color="auto" w:fill="auto"/>
          </w:tcPr>
          <w:p w14:paraId="0422191F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3"/>
            <w:shd w:val="clear" w:color="auto" w:fill="auto"/>
          </w:tcPr>
          <w:p w14:paraId="2B2A7A07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Артезианские скважины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982820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Водонапорные башни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3481556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Резервуары для привозной воды</w:t>
            </w:r>
          </w:p>
        </w:tc>
      </w:tr>
      <w:tr w:rsidR="001A271D" w:rsidRPr="00936987" w14:paraId="245ABD44" w14:textId="77777777" w:rsidTr="00AA4354">
        <w:trPr>
          <w:trHeight w:val="383"/>
        </w:trPr>
        <w:tc>
          <w:tcPr>
            <w:tcW w:w="2002" w:type="dxa"/>
            <w:vMerge/>
            <w:shd w:val="clear" w:color="auto" w:fill="auto"/>
          </w:tcPr>
          <w:p w14:paraId="7D48E983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13335A2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49D692F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5D9081E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Комбыт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2192AC8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798" w:type="dxa"/>
            <w:gridSpan w:val="2"/>
            <w:shd w:val="clear" w:color="auto" w:fill="auto"/>
          </w:tcPr>
          <w:p w14:paraId="7A8B2A39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Производительность,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14:paraId="47DFB84E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64" w:type="dxa"/>
            <w:vMerge w:val="restart"/>
            <w:shd w:val="clear" w:color="auto" w:fill="auto"/>
          </w:tcPr>
          <w:p w14:paraId="6CAE5BE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резер-вуара</w:t>
            </w:r>
            <w:proofErr w:type="spellEnd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</w:tcPr>
          <w:p w14:paraId="7807B4E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B31C8A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</w:p>
        </w:tc>
      </w:tr>
      <w:tr w:rsidR="001A271D" w:rsidRPr="00936987" w14:paraId="69B70671" w14:textId="77777777" w:rsidTr="00AA4354">
        <w:trPr>
          <w:trHeight w:val="382"/>
        </w:trPr>
        <w:tc>
          <w:tcPr>
            <w:tcW w:w="2002" w:type="dxa"/>
            <w:vMerge/>
            <w:shd w:val="clear" w:color="auto" w:fill="auto"/>
          </w:tcPr>
          <w:p w14:paraId="481B9918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5CCFAD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3BF209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652BDBD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F45D6E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14:paraId="7552FEB6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Проек-тная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C028A4D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737" w:type="dxa"/>
            <w:vMerge/>
            <w:shd w:val="clear" w:color="auto" w:fill="auto"/>
          </w:tcPr>
          <w:p w14:paraId="58805AF4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14:paraId="4F2E1835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14:paraId="366393BA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2724AF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71D" w:rsidRPr="00936987" w14:paraId="00C2F11A" w14:textId="77777777" w:rsidTr="00AA4354">
        <w:tc>
          <w:tcPr>
            <w:tcW w:w="2002" w:type="dxa"/>
            <w:shd w:val="clear" w:color="auto" w:fill="auto"/>
          </w:tcPr>
          <w:p w14:paraId="2D7F1816" w14:textId="77777777" w:rsidR="001A271D" w:rsidRPr="000F733F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850" w:type="dxa"/>
            <w:shd w:val="clear" w:color="auto" w:fill="auto"/>
          </w:tcPr>
          <w:p w14:paraId="7FCBC134" w14:textId="77777777" w:rsidR="001A271D" w:rsidRPr="000F733F" w:rsidRDefault="001A271D" w:rsidP="00AA43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10,77</w:t>
            </w:r>
          </w:p>
        </w:tc>
        <w:tc>
          <w:tcPr>
            <w:tcW w:w="851" w:type="dxa"/>
            <w:shd w:val="clear" w:color="auto" w:fill="auto"/>
          </w:tcPr>
          <w:p w14:paraId="46BFF774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708" w:type="dxa"/>
            <w:shd w:val="clear" w:color="auto" w:fill="auto"/>
          </w:tcPr>
          <w:p w14:paraId="4D84F7E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9" w:type="dxa"/>
            <w:shd w:val="clear" w:color="auto" w:fill="auto"/>
          </w:tcPr>
          <w:p w14:paraId="01264B4F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14:paraId="3523BDA3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372EE8F0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737" w:type="dxa"/>
            <w:shd w:val="clear" w:color="auto" w:fill="auto"/>
          </w:tcPr>
          <w:p w14:paraId="1DAB128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14:paraId="46F34E70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7F1506C2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4B14C24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20, 50</w:t>
            </w:r>
          </w:p>
        </w:tc>
      </w:tr>
      <w:tr w:rsidR="001A271D" w:rsidRPr="00936987" w14:paraId="077C498C" w14:textId="77777777" w:rsidTr="00AA4354">
        <w:tc>
          <w:tcPr>
            <w:tcW w:w="2002" w:type="dxa"/>
            <w:shd w:val="clear" w:color="auto" w:fill="auto"/>
          </w:tcPr>
          <w:p w14:paraId="51A814C3" w14:textId="77777777" w:rsidR="001A271D" w:rsidRPr="000F733F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8315E06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38,03</w:t>
            </w:r>
          </w:p>
        </w:tc>
        <w:tc>
          <w:tcPr>
            <w:tcW w:w="851" w:type="dxa"/>
            <w:shd w:val="clear" w:color="auto" w:fill="auto"/>
          </w:tcPr>
          <w:p w14:paraId="58F0E1A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708" w:type="dxa"/>
            <w:shd w:val="clear" w:color="auto" w:fill="auto"/>
          </w:tcPr>
          <w:p w14:paraId="2C0E66FE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709" w:type="dxa"/>
            <w:shd w:val="clear" w:color="auto" w:fill="auto"/>
          </w:tcPr>
          <w:p w14:paraId="3F91DA24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14:paraId="596A75F0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14:paraId="643B5060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" w:type="dxa"/>
            <w:shd w:val="clear" w:color="auto" w:fill="auto"/>
          </w:tcPr>
          <w:p w14:paraId="52876B0F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302305C7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14:paraId="4AA16947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50954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71D" w:rsidRPr="00936987" w14:paraId="42B60A8C" w14:textId="77777777" w:rsidTr="00AA4354">
        <w:tc>
          <w:tcPr>
            <w:tcW w:w="2002" w:type="dxa"/>
            <w:shd w:val="clear" w:color="auto" w:fill="auto"/>
          </w:tcPr>
          <w:p w14:paraId="461E3788" w14:textId="77777777" w:rsidR="001A271D" w:rsidRPr="000F733F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850" w:type="dxa"/>
            <w:shd w:val="clear" w:color="auto" w:fill="auto"/>
          </w:tcPr>
          <w:p w14:paraId="104534AD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851" w:type="dxa"/>
            <w:shd w:val="clear" w:color="auto" w:fill="auto"/>
          </w:tcPr>
          <w:p w14:paraId="4A028346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42,57</w:t>
            </w:r>
          </w:p>
        </w:tc>
        <w:tc>
          <w:tcPr>
            <w:tcW w:w="708" w:type="dxa"/>
            <w:shd w:val="clear" w:color="auto" w:fill="auto"/>
          </w:tcPr>
          <w:p w14:paraId="5D72F7A2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709" w:type="dxa"/>
            <w:shd w:val="clear" w:color="auto" w:fill="auto"/>
          </w:tcPr>
          <w:p w14:paraId="1E92EE93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14:paraId="05D74663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851" w:type="dxa"/>
            <w:shd w:val="clear" w:color="auto" w:fill="auto"/>
          </w:tcPr>
          <w:p w14:paraId="2EB3F44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737" w:type="dxa"/>
            <w:shd w:val="clear" w:color="auto" w:fill="auto"/>
          </w:tcPr>
          <w:p w14:paraId="48AFC127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shd w:val="clear" w:color="auto" w:fill="auto"/>
          </w:tcPr>
          <w:p w14:paraId="1991E23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0C9F304B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0C7374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71D" w:rsidRPr="00936987" w14:paraId="192217B0" w14:textId="77777777" w:rsidTr="00AA4354">
        <w:tc>
          <w:tcPr>
            <w:tcW w:w="2002" w:type="dxa"/>
            <w:shd w:val="clear" w:color="auto" w:fill="auto"/>
          </w:tcPr>
          <w:p w14:paraId="5CBF7BCB" w14:textId="77777777" w:rsidR="001A271D" w:rsidRPr="000F733F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850" w:type="dxa"/>
            <w:shd w:val="clear" w:color="auto" w:fill="auto"/>
          </w:tcPr>
          <w:p w14:paraId="38FCF9E8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51" w:type="dxa"/>
            <w:shd w:val="clear" w:color="auto" w:fill="auto"/>
          </w:tcPr>
          <w:p w14:paraId="5C0C06FB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30,08</w:t>
            </w:r>
          </w:p>
        </w:tc>
        <w:tc>
          <w:tcPr>
            <w:tcW w:w="708" w:type="dxa"/>
            <w:shd w:val="clear" w:color="auto" w:fill="auto"/>
          </w:tcPr>
          <w:p w14:paraId="5474B2E2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709" w:type="dxa"/>
            <w:shd w:val="clear" w:color="auto" w:fill="auto"/>
          </w:tcPr>
          <w:p w14:paraId="1BFF70EE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14:paraId="319C125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14:paraId="4B791A3B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737" w:type="dxa"/>
            <w:shd w:val="clear" w:color="auto" w:fill="auto"/>
          </w:tcPr>
          <w:p w14:paraId="7FF015DB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14:paraId="38837D40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shd w:val="clear" w:color="auto" w:fill="auto"/>
          </w:tcPr>
          <w:p w14:paraId="2768E27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C5678A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71D" w:rsidRPr="00936987" w14:paraId="0B56C73F" w14:textId="77777777" w:rsidTr="00AA4354">
        <w:tc>
          <w:tcPr>
            <w:tcW w:w="2002" w:type="dxa"/>
            <w:shd w:val="clear" w:color="auto" w:fill="auto"/>
          </w:tcPr>
          <w:p w14:paraId="4BF38CD5" w14:textId="77777777" w:rsidR="001A271D" w:rsidRPr="000F733F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14:paraId="596EB5AC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130,45</w:t>
            </w:r>
          </w:p>
        </w:tc>
        <w:tc>
          <w:tcPr>
            <w:tcW w:w="851" w:type="dxa"/>
            <w:shd w:val="clear" w:color="auto" w:fill="auto"/>
          </w:tcPr>
          <w:p w14:paraId="073C6FB7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125,95</w:t>
            </w:r>
          </w:p>
        </w:tc>
        <w:tc>
          <w:tcPr>
            <w:tcW w:w="708" w:type="dxa"/>
            <w:shd w:val="clear" w:color="auto" w:fill="auto"/>
          </w:tcPr>
          <w:p w14:paraId="349665FF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14:paraId="08D3A90E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14:paraId="3B092127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49AF4E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6DD730E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</w:tcPr>
          <w:p w14:paraId="737B170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14:paraId="542E7786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3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5AC3AC1" w14:textId="77777777" w:rsidR="001A271D" w:rsidRPr="000F733F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B267A28" w14:textId="77777777" w:rsidR="001A271D" w:rsidRPr="00936987" w:rsidRDefault="001A271D" w:rsidP="001A2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2901D6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Всего на территории сельского поселения эксплуатируется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артезианских скважин и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водонапорных башн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. Артезианские скважины эксплуатируются с 1990 года и требуют капитального ремонта. В 2007-2009 годах были капитально отремонтированы 3 артезианские скважины, требуют капитального ремонта еще 5 скважин. Артезианские скважины и водонапорные башни не имеют оборудованных зон санитарной охраны, устройство которых регламентировано СанПиН 2.1.4.1110-02 «Зоны санитарной охраны источника водоснабжения и водопроводов питьевого водоснабжения». Обеззараживание воды в системах водоснабжения не производится. </w:t>
      </w:r>
    </w:p>
    <w:p w14:paraId="76383625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hAnsi="Times New Roman" w:cs="Times New Roman"/>
          <w:sz w:val="24"/>
          <w:szCs w:val="24"/>
        </w:rPr>
        <w:t xml:space="preserve">Источником наружного противопожарного водоснабжения в хуторах являются наружные водопроводные сети с установленными на них пожарными гидрантами.  Подача воды в системы водопроводов осуществляется из артезианских скважин. Для регулирования расхода воды в течении суток на водопроводных сетях установлены водонапорные башни. В резервуаре водонапорной башни хранится противопожарный запас воды в объеме 3 </w:t>
      </w:r>
      <w:proofErr w:type="spellStart"/>
      <w:r w:rsidRPr="00936987">
        <w:rPr>
          <w:rFonts w:ascii="Times New Roman" w:hAnsi="Times New Roman" w:cs="Times New Roman"/>
          <w:sz w:val="24"/>
          <w:szCs w:val="24"/>
        </w:rPr>
        <w:t>м</w:t>
      </w:r>
      <w:r w:rsidRPr="0093698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proofErr w:type="spellEnd"/>
      <w:r w:rsidRPr="00936987">
        <w:rPr>
          <w:rFonts w:ascii="Times New Roman" w:hAnsi="Times New Roman" w:cs="Times New Roman"/>
          <w:sz w:val="24"/>
          <w:szCs w:val="24"/>
        </w:rPr>
        <w:t xml:space="preserve">, из расчета тушения одного пожара в течение 10 минут при расходе воды на 1 пожар 5 л/сек.  </w:t>
      </w:r>
    </w:p>
    <w:p w14:paraId="65822D9D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Протяженность водопроводных сетей,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переданных в оперативное управление </w:t>
      </w:r>
      <w:r w:rsidRPr="00936987">
        <w:rPr>
          <w:rFonts w:ascii="Times New Roman" w:eastAsia="Calibri" w:hAnsi="Times New Roman" w:cs="Times New Roman"/>
          <w:sz w:val="24"/>
          <w:szCs w:val="24"/>
        </w:rPr>
        <w:t>УМП «</w:t>
      </w:r>
      <w:r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» составляет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км. Протяженность водопроводных сетей в хуторах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Степнянский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Ельбузд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составляет 5,1 км.  Сети выполнены из стальных, чугунных и асбестоцементных труб, срок эксплуатации которых превышает 45 лет. Степень износа сетей водопровода составляет 70-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14:paraId="4E1CC9C2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>Процент охвата централизованным водоснабжением населения хуторов составляет:</w:t>
      </w:r>
    </w:p>
    <w:p w14:paraId="4174FCA1" w14:textId="77777777" w:rsidR="001A271D" w:rsidRPr="0093698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>-Петровский - 81 %</w:t>
      </w:r>
    </w:p>
    <w:p w14:paraId="400C8E92" w14:textId="77777777" w:rsidR="001A271D" w:rsidRPr="0093698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п.Каяльский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- 55% </w:t>
      </w:r>
    </w:p>
    <w:p w14:paraId="3CC647F6" w14:textId="77777777" w:rsidR="001A271D" w:rsidRPr="0093698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с.Новотроицкое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- 35%</w:t>
      </w:r>
    </w:p>
    <w:p w14:paraId="1DC388CD" w14:textId="77777777" w:rsidR="001A271D" w:rsidRPr="0093698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- 18%</w:t>
      </w:r>
    </w:p>
    <w:p w14:paraId="7163F18B" w14:textId="77777777" w:rsidR="001A271D" w:rsidRPr="0093698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х.Степнянский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- 84%</w:t>
      </w:r>
    </w:p>
    <w:p w14:paraId="22364FDE" w14:textId="77777777" w:rsidR="001A271D" w:rsidRPr="0093698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х.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36987">
        <w:rPr>
          <w:rFonts w:ascii="Times New Roman" w:eastAsia="Calibri" w:hAnsi="Times New Roman" w:cs="Times New Roman"/>
          <w:sz w:val="24"/>
          <w:szCs w:val="24"/>
        </w:rPr>
        <w:t>льбузд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- 82%.</w:t>
      </w:r>
    </w:p>
    <w:p w14:paraId="18A2C08E" w14:textId="77777777" w:rsidR="001A271D" w:rsidRPr="0093698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Водоснабжение в хуторах Задонский, Песчаный, Левобережный, </w:t>
      </w:r>
      <w:proofErr w:type="spellStart"/>
      <w:r w:rsidRPr="00936987">
        <w:rPr>
          <w:rFonts w:ascii="Times New Roman" w:eastAsia="Calibri" w:hAnsi="Times New Roman" w:cs="Times New Roman"/>
          <w:sz w:val="24"/>
          <w:szCs w:val="24"/>
        </w:rPr>
        <w:t>Еремеевка</w:t>
      </w:r>
      <w:proofErr w:type="spellEnd"/>
      <w:r w:rsidRPr="00936987">
        <w:rPr>
          <w:rFonts w:ascii="Times New Roman" w:eastAsia="Calibri" w:hAnsi="Times New Roman" w:cs="Times New Roman"/>
          <w:sz w:val="24"/>
          <w:szCs w:val="24"/>
        </w:rPr>
        <w:t>, Зеленый мыс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с.Васильево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-Петровское</w:t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 осуществляется из индивидуальных колодцев.</w:t>
      </w:r>
    </w:p>
    <w:p w14:paraId="36C1D74F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6987">
        <w:rPr>
          <w:rFonts w:ascii="Times New Roman" w:eastAsia="Calibri" w:hAnsi="Times New Roman" w:cs="Times New Roman"/>
          <w:sz w:val="24"/>
          <w:szCs w:val="24"/>
        </w:rPr>
        <w:t xml:space="preserve">Обеспечение питьевой водой населения осуществляется путем </w:t>
      </w:r>
      <w:r>
        <w:rPr>
          <w:rFonts w:ascii="Times New Roman" w:eastAsia="Calibri" w:hAnsi="Times New Roman" w:cs="Times New Roman"/>
          <w:sz w:val="24"/>
          <w:szCs w:val="24"/>
        </w:rPr>
        <w:t>установленных автоматов по отпуску питьевой воды населению, либо путем доставки бутилированной воды индивидуальными предпринимателями.</w:t>
      </w:r>
    </w:p>
    <w:p w14:paraId="456DD5BA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D2D38" w14:textId="77777777" w:rsidR="001A271D" w:rsidRDefault="001A271D" w:rsidP="001A27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Система водоотведения</w:t>
      </w:r>
    </w:p>
    <w:p w14:paraId="0BAC7F5C" w14:textId="77777777" w:rsidR="001A271D" w:rsidRDefault="001A271D" w:rsidP="001A271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39EA0DE" w14:textId="77777777" w:rsidR="001A271D" w:rsidRPr="002F414C" w:rsidRDefault="001A271D" w:rsidP="001A271D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Централизованная канализация имеется только в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>-Петровский. Канализационные сети построены более 30 лет назад и находятся в ветхом состоянии. Стоки отводятся по канализационным сетям в септики, расположенные за территорией населенных пунктов. Процент охвата населения централизованной канализацией в населенных пунктах составляет:</w:t>
      </w:r>
      <w:r w:rsidRPr="002F41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-Петровский - 81%;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- 12%</w:t>
      </w:r>
    </w:p>
    <w:p w14:paraId="278E6A8C" w14:textId="77777777" w:rsidR="001A271D" w:rsidRPr="002F414C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2F414C">
        <w:rPr>
          <w:rFonts w:ascii="Times New Roman" w:eastAsia="Calibri" w:hAnsi="Times New Roman" w:cs="Times New Roman"/>
          <w:sz w:val="24"/>
          <w:szCs w:val="24"/>
        </w:rPr>
        <w:t>Отведение канализационных стоков от жилых и административных зданий, на территории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где отсутствуют сети централизованной канализации, осуществляется в выгребные ямы. Эксплуатацией систем канализации в указанных населенных пунктах занимается УМП «</w:t>
      </w:r>
      <w:r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Pr="002F414C">
        <w:rPr>
          <w:rFonts w:ascii="Times New Roman" w:eastAsia="Calibri" w:hAnsi="Times New Roman" w:cs="Times New Roman"/>
          <w:sz w:val="24"/>
          <w:szCs w:val="24"/>
        </w:rPr>
        <w:t>». Годовой объем стоков составляет:</w:t>
      </w:r>
    </w:p>
    <w:p w14:paraId="1D9A471E" w14:textId="77777777" w:rsidR="001A271D" w:rsidRPr="002F414C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-Петровский - 10305,98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м3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/год;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х.Победа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 xml:space="preserve"> - 8882,25 </w:t>
      </w:r>
      <w:proofErr w:type="spellStart"/>
      <w:r w:rsidRPr="002F414C">
        <w:rPr>
          <w:rFonts w:ascii="Times New Roman" w:eastAsia="Calibri" w:hAnsi="Times New Roman" w:cs="Times New Roman"/>
          <w:sz w:val="24"/>
          <w:szCs w:val="24"/>
        </w:rPr>
        <w:t>м3</w:t>
      </w:r>
      <w:proofErr w:type="spellEnd"/>
      <w:r w:rsidRPr="002F414C">
        <w:rPr>
          <w:rFonts w:ascii="Times New Roman" w:eastAsia="Calibri" w:hAnsi="Times New Roman" w:cs="Times New Roman"/>
          <w:sz w:val="24"/>
          <w:szCs w:val="24"/>
        </w:rPr>
        <w:t>/год.</w:t>
      </w:r>
    </w:p>
    <w:p w14:paraId="42A6FD99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F414C">
        <w:rPr>
          <w:rFonts w:ascii="Times New Roman" w:eastAsia="Calibri" w:hAnsi="Times New Roman" w:cs="Times New Roman"/>
          <w:sz w:val="24"/>
          <w:szCs w:val="24"/>
        </w:rPr>
        <w:t>В остальных населенных пунктах поселения отвод канализационных стоков от жилых и административных зданий осуществляется в выгребные ямы. Жидкие бытовые отходы из выгребных ям, спецтранспортом УМП «</w:t>
      </w:r>
      <w:r>
        <w:rPr>
          <w:rFonts w:ascii="Times New Roman" w:eastAsia="Calibri" w:hAnsi="Times New Roman" w:cs="Times New Roman"/>
          <w:sz w:val="24"/>
          <w:szCs w:val="24"/>
        </w:rPr>
        <w:t>Приморский водопровод</w:t>
      </w:r>
      <w:r w:rsidRPr="002F414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B5BBD29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749AEC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газоснабжения</w:t>
      </w:r>
    </w:p>
    <w:p w14:paraId="79681F15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D502E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A27206">
        <w:rPr>
          <w:rFonts w:ascii="Times New Roman" w:eastAsia="Calibri" w:hAnsi="Times New Roman" w:cs="Times New Roman"/>
          <w:sz w:val="24"/>
          <w:szCs w:val="24"/>
        </w:rPr>
        <w:t>Источником газоснабжения Задонского сельского поселения является ГРС «</w:t>
      </w:r>
      <w:proofErr w:type="spellStart"/>
      <w:r w:rsidRPr="00A27206">
        <w:rPr>
          <w:rFonts w:ascii="Times New Roman" w:eastAsia="Calibri" w:hAnsi="Times New Roman" w:cs="Times New Roman"/>
          <w:sz w:val="24"/>
          <w:szCs w:val="24"/>
        </w:rPr>
        <w:t>с.Самарское</w:t>
      </w:r>
      <w:proofErr w:type="spellEnd"/>
      <w:r w:rsidRPr="00A27206">
        <w:rPr>
          <w:rFonts w:ascii="Times New Roman" w:eastAsia="Calibri" w:hAnsi="Times New Roman" w:cs="Times New Roman"/>
          <w:sz w:val="24"/>
          <w:szCs w:val="24"/>
        </w:rPr>
        <w:t>», расположенная за пределами села Самарское с южной стороны. Подача газа на ГРС производится по газопроводу отводу от магистрального газопровода «</w:t>
      </w:r>
      <w:proofErr w:type="spellStart"/>
      <w:r w:rsidRPr="00A27206">
        <w:rPr>
          <w:rFonts w:ascii="Times New Roman" w:eastAsia="Calibri" w:hAnsi="Times New Roman" w:cs="Times New Roman"/>
          <w:sz w:val="24"/>
          <w:szCs w:val="24"/>
        </w:rPr>
        <w:t>Ростов</w:t>
      </w:r>
      <w:proofErr w:type="spellEnd"/>
      <w:r w:rsidRPr="00A27206">
        <w:rPr>
          <w:rFonts w:ascii="Times New Roman" w:eastAsia="Calibri" w:hAnsi="Times New Roman" w:cs="Times New Roman"/>
          <w:sz w:val="24"/>
          <w:szCs w:val="24"/>
        </w:rPr>
        <w:t xml:space="preserve">-Майкоп-I» диаметром 1020 мм рабочим давлением 5,4 МПа проходящего с восточной стороны села вдоль автодороги </w:t>
      </w:r>
      <w:proofErr w:type="spellStart"/>
      <w:r w:rsidRPr="00A27206">
        <w:rPr>
          <w:rFonts w:ascii="Times New Roman" w:eastAsia="Calibri" w:hAnsi="Times New Roman" w:cs="Times New Roman"/>
          <w:sz w:val="24"/>
          <w:szCs w:val="24"/>
        </w:rPr>
        <w:t>М4</w:t>
      </w:r>
      <w:proofErr w:type="spellEnd"/>
      <w:r w:rsidRPr="00A2720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A27206">
        <w:rPr>
          <w:rFonts w:ascii="Times New Roman" w:hAnsi="Times New Roman" w:cs="Times New Roman"/>
          <w:sz w:val="24"/>
          <w:szCs w:val="24"/>
        </w:rPr>
        <w:t xml:space="preserve">Подача газа в хутора Задонский, Эльбузд, Победа, </w:t>
      </w:r>
      <w:proofErr w:type="spellStart"/>
      <w:r w:rsidRPr="00A27206">
        <w:rPr>
          <w:rFonts w:ascii="Times New Roman" w:hAnsi="Times New Roman" w:cs="Times New Roman"/>
          <w:sz w:val="24"/>
          <w:szCs w:val="24"/>
        </w:rPr>
        <w:t>п.Каяльский</w:t>
      </w:r>
      <w:proofErr w:type="spellEnd"/>
      <w:r w:rsidRPr="00A27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7206">
        <w:rPr>
          <w:rFonts w:ascii="Times New Roman" w:hAnsi="Times New Roman" w:cs="Times New Roman"/>
          <w:sz w:val="24"/>
          <w:szCs w:val="24"/>
        </w:rPr>
        <w:t>с.Новотроицкое</w:t>
      </w:r>
      <w:proofErr w:type="spellEnd"/>
      <w:r w:rsidRPr="00A27206">
        <w:rPr>
          <w:rFonts w:ascii="Times New Roman" w:hAnsi="Times New Roman" w:cs="Times New Roman"/>
          <w:sz w:val="24"/>
          <w:szCs w:val="24"/>
        </w:rPr>
        <w:t xml:space="preserve"> осуществляется по газопроводам высокого давления диаметрами 150 мм рабочим давлением до 0,6 МПа. </w:t>
      </w:r>
      <w:r w:rsidRPr="00A27206">
        <w:rPr>
          <w:rFonts w:ascii="Times New Roman" w:eastAsia="Calibri" w:hAnsi="Times New Roman" w:cs="Times New Roman"/>
          <w:sz w:val="24"/>
          <w:szCs w:val="24"/>
        </w:rPr>
        <w:t xml:space="preserve">Подача газа в населенные пункты поселения осуществляется по газопроводам высокого давления диаметрами 150 мм рабочим давлением до 0,6 МПа. Газораспределительные сети поселения представляет собой трехступенчатую систему газопроводов высокого, среднего и низкого давления, с установленными на них газорегуляторными пунктами для последовательного снижения давления газа перед газоиспользующим оборудованием потребителей. Эксплуатацией систем газоснабжения поселения занимается Самарский районный участок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ПАО «Газпром газораспределение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-на-Дону»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г.Азове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79CFC0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D1451">
        <w:rPr>
          <w:rFonts w:ascii="Times New Roman" w:eastAsia="Calibri" w:hAnsi="Times New Roman" w:cs="Times New Roman"/>
          <w:sz w:val="24"/>
          <w:szCs w:val="24"/>
        </w:rPr>
        <w:t>Информация о степени газификации, годовом потреблении газа на индивидуальные, коммунально-бытовые нужды и отопление, протяженности газовых сетей населенных пунктов поселения представлена в таблице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</w:p>
    <w:p w14:paraId="7023C6D3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8F70D5" w14:textId="77777777" w:rsidR="001A271D" w:rsidRDefault="001A271D" w:rsidP="001A27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3827"/>
      </w:tblGrid>
      <w:tr w:rsidR="001A271D" w:rsidRPr="00BD1451" w14:paraId="01C7481D" w14:textId="77777777" w:rsidTr="00AA4354">
        <w:trPr>
          <w:trHeight w:val="927"/>
        </w:trPr>
        <w:tc>
          <w:tcPr>
            <w:tcW w:w="851" w:type="dxa"/>
          </w:tcPr>
          <w:p w14:paraId="44E86FAC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14:paraId="24110096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835" w:type="dxa"/>
            <w:vAlign w:val="center"/>
          </w:tcPr>
          <w:p w14:paraId="3B5051EF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Степень газификации, (%)</w:t>
            </w:r>
          </w:p>
        </w:tc>
        <w:tc>
          <w:tcPr>
            <w:tcW w:w="3827" w:type="dxa"/>
            <w:vAlign w:val="center"/>
          </w:tcPr>
          <w:p w14:paraId="136416B1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Расход газа на индивид. коммун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ально-</w:t>
            </w: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бытовые нужды и отопление, </w:t>
            </w:r>
            <w:proofErr w:type="spellStart"/>
            <w:proofErr w:type="gramStart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proofErr w:type="gramEnd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proofErr w:type="spellEnd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/год</w:t>
            </w:r>
          </w:p>
        </w:tc>
      </w:tr>
      <w:tr w:rsidR="001A271D" w:rsidRPr="00BD1451" w14:paraId="2588B246" w14:textId="77777777" w:rsidTr="00AA4354">
        <w:tc>
          <w:tcPr>
            <w:tcW w:w="851" w:type="dxa"/>
          </w:tcPr>
          <w:p w14:paraId="552642C5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7DC6F4A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2835" w:type="dxa"/>
          </w:tcPr>
          <w:p w14:paraId="1EA62DB2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3827" w:type="dxa"/>
          </w:tcPr>
          <w:p w14:paraId="6833C7E6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1937,8</w:t>
            </w:r>
          </w:p>
        </w:tc>
      </w:tr>
      <w:tr w:rsidR="001A271D" w:rsidRPr="00BD1451" w14:paraId="75F93B30" w14:textId="77777777" w:rsidTr="00AA4354">
        <w:tc>
          <w:tcPr>
            <w:tcW w:w="851" w:type="dxa"/>
          </w:tcPr>
          <w:p w14:paraId="082BFA9B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A39B140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Новотроицкое</w:t>
            </w:r>
          </w:p>
        </w:tc>
        <w:tc>
          <w:tcPr>
            <w:tcW w:w="2835" w:type="dxa"/>
          </w:tcPr>
          <w:p w14:paraId="3251ACC8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827" w:type="dxa"/>
          </w:tcPr>
          <w:p w14:paraId="025E47E8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1802,1</w:t>
            </w:r>
          </w:p>
        </w:tc>
      </w:tr>
      <w:tr w:rsidR="001A271D" w:rsidRPr="00BD1451" w14:paraId="16736D33" w14:textId="77777777" w:rsidTr="00AA4354">
        <w:tc>
          <w:tcPr>
            <w:tcW w:w="851" w:type="dxa"/>
          </w:tcPr>
          <w:p w14:paraId="75608B36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13C9813E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х. Задонский</w:t>
            </w:r>
          </w:p>
        </w:tc>
        <w:tc>
          <w:tcPr>
            <w:tcW w:w="2835" w:type="dxa"/>
          </w:tcPr>
          <w:p w14:paraId="346FED48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3827" w:type="dxa"/>
          </w:tcPr>
          <w:p w14:paraId="44EEC11E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1320,3</w:t>
            </w:r>
          </w:p>
        </w:tc>
      </w:tr>
      <w:tr w:rsidR="001A271D" w:rsidRPr="00BD1451" w14:paraId="36A2F5A5" w14:textId="77777777" w:rsidTr="00AA4354">
        <w:tc>
          <w:tcPr>
            <w:tcW w:w="851" w:type="dxa"/>
          </w:tcPr>
          <w:p w14:paraId="6530F413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22105FBC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2835" w:type="dxa"/>
          </w:tcPr>
          <w:p w14:paraId="6935792D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3827" w:type="dxa"/>
          </w:tcPr>
          <w:p w14:paraId="437690EF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1317,1</w:t>
            </w:r>
          </w:p>
        </w:tc>
      </w:tr>
      <w:tr w:rsidR="001A271D" w:rsidRPr="00BD1451" w14:paraId="391B59A8" w14:textId="77777777" w:rsidTr="00AA4354">
        <w:tc>
          <w:tcPr>
            <w:tcW w:w="851" w:type="dxa"/>
          </w:tcPr>
          <w:p w14:paraId="24B68619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094327AE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Ельбузд</w:t>
            </w:r>
            <w:proofErr w:type="spellEnd"/>
          </w:p>
        </w:tc>
        <w:tc>
          <w:tcPr>
            <w:tcW w:w="2835" w:type="dxa"/>
          </w:tcPr>
          <w:p w14:paraId="7055F355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3827" w:type="dxa"/>
          </w:tcPr>
          <w:p w14:paraId="2C64FBC4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sz w:val="24"/>
                <w:szCs w:val="24"/>
              </w:rPr>
              <w:t>350,5</w:t>
            </w:r>
          </w:p>
        </w:tc>
      </w:tr>
      <w:tr w:rsidR="001A271D" w:rsidRPr="00BD1451" w14:paraId="11EB2D28" w14:textId="77777777" w:rsidTr="00AA4354">
        <w:tc>
          <w:tcPr>
            <w:tcW w:w="851" w:type="dxa"/>
          </w:tcPr>
          <w:p w14:paraId="694B587F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0A8EF182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х.Левобережный</w:t>
            </w:r>
            <w:proofErr w:type="spellEnd"/>
          </w:p>
        </w:tc>
        <w:tc>
          <w:tcPr>
            <w:tcW w:w="2835" w:type="dxa"/>
          </w:tcPr>
          <w:p w14:paraId="28D3B4E3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827" w:type="dxa"/>
          </w:tcPr>
          <w:p w14:paraId="5CCF25D4" w14:textId="77777777" w:rsidR="001A271D" w:rsidRPr="00BD3824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194,7</w:t>
            </w:r>
          </w:p>
        </w:tc>
      </w:tr>
      <w:tr w:rsidR="001A271D" w:rsidRPr="00BD1451" w14:paraId="09AB870B" w14:textId="77777777" w:rsidTr="00AA4354">
        <w:tc>
          <w:tcPr>
            <w:tcW w:w="851" w:type="dxa"/>
          </w:tcPr>
          <w:p w14:paraId="063003AB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7B096A12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х.Песчаный</w:t>
            </w:r>
            <w:proofErr w:type="spellEnd"/>
          </w:p>
        </w:tc>
        <w:tc>
          <w:tcPr>
            <w:tcW w:w="2835" w:type="dxa"/>
          </w:tcPr>
          <w:p w14:paraId="33372229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3827" w:type="dxa"/>
          </w:tcPr>
          <w:p w14:paraId="65264ED7" w14:textId="77777777" w:rsidR="001A271D" w:rsidRPr="00BD3824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646,6</w:t>
            </w:r>
          </w:p>
        </w:tc>
      </w:tr>
      <w:tr w:rsidR="001A271D" w:rsidRPr="00BD1451" w14:paraId="27A35E38" w14:textId="77777777" w:rsidTr="00AA4354">
        <w:tc>
          <w:tcPr>
            <w:tcW w:w="851" w:type="dxa"/>
          </w:tcPr>
          <w:p w14:paraId="14686AEB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04DA7C83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х.Еремеевка</w:t>
            </w:r>
            <w:proofErr w:type="spellEnd"/>
          </w:p>
        </w:tc>
        <w:tc>
          <w:tcPr>
            <w:tcW w:w="2835" w:type="dxa"/>
          </w:tcPr>
          <w:p w14:paraId="4CE75779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3827" w:type="dxa"/>
          </w:tcPr>
          <w:p w14:paraId="6213AB66" w14:textId="77777777" w:rsidR="001A271D" w:rsidRPr="00BD3824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501,3</w:t>
            </w:r>
          </w:p>
        </w:tc>
      </w:tr>
      <w:tr w:rsidR="001A271D" w:rsidRPr="00BD1451" w14:paraId="498EAC62" w14:textId="77777777" w:rsidTr="00AA4354">
        <w:tc>
          <w:tcPr>
            <w:tcW w:w="851" w:type="dxa"/>
          </w:tcPr>
          <w:p w14:paraId="41624EFA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737CB558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х.Зеленый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835" w:type="dxa"/>
          </w:tcPr>
          <w:p w14:paraId="1245D9B9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827" w:type="dxa"/>
          </w:tcPr>
          <w:p w14:paraId="1CBE3F4A" w14:textId="77777777" w:rsidR="001A271D" w:rsidRPr="00BD3824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116,2</w:t>
            </w:r>
          </w:p>
        </w:tc>
      </w:tr>
      <w:tr w:rsidR="001A271D" w:rsidRPr="00BD1451" w14:paraId="42D62959" w14:textId="77777777" w:rsidTr="00AA4354">
        <w:tc>
          <w:tcPr>
            <w:tcW w:w="851" w:type="dxa"/>
          </w:tcPr>
          <w:p w14:paraId="017815C7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76E83587" w14:textId="77777777" w:rsidR="001A271D" w:rsidRPr="00BD1451" w:rsidRDefault="001A271D" w:rsidP="00AA4354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с.Васильево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-Петровское</w:t>
            </w:r>
          </w:p>
        </w:tc>
        <w:tc>
          <w:tcPr>
            <w:tcW w:w="2835" w:type="dxa"/>
          </w:tcPr>
          <w:p w14:paraId="455A6BC3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827" w:type="dxa"/>
          </w:tcPr>
          <w:p w14:paraId="38E4F6A0" w14:textId="77777777" w:rsidR="001A271D" w:rsidRPr="00BD3824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824">
              <w:rPr>
                <w:rFonts w:ascii="Times New Roman" w:eastAsia="Calibri" w:hAnsi="Times New Roman" w:cs="Times New Roman"/>
                <w:sz w:val="24"/>
                <w:szCs w:val="24"/>
              </w:rPr>
              <w:t>479,8</w:t>
            </w:r>
          </w:p>
        </w:tc>
      </w:tr>
      <w:tr w:rsidR="001A271D" w:rsidRPr="00BD1451" w14:paraId="314B8C6F" w14:textId="77777777" w:rsidTr="00AA4354">
        <w:tc>
          <w:tcPr>
            <w:tcW w:w="851" w:type="dxa"/>
          </w:tcPr>
          <w:p w14:paraId="2CFD1147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38C9163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1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поселению:</w:t>
            </w:r>
          </w:p>
        </w:tc>
        <w:tc>
          <w:tcPr>
            <w:tcW w:w="2835" w:type="dxa"/>
          </w:tcPr>
          <w:p w14:paraId="42B2261B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69,0</w:t>
            </w:r>
          </w:p>
        </w:tc>
        <w:tc>
          <w:tcPr>
            <w:tcW w:w="3827" w:type="dxa"/>
          </w:tcPr>
          <w:p w14:paraId="476CBAEA" w14:textId="77777777" w:rsidR="001A271D" w:rsidRPr="00BD1451" w:rsidRDefault="001A271D" w:rsidP="00AA43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8666,4</w:t>
            </w:r>
          </w:p>
        </w:tc>
      </w:tr>
    </w:tbl>
    <w:p w14:paraId="3A57479B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2D183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C5E05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F879D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824271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Электроснабжение</w:t>
      </w:r>
    </w:p>
    <w:p w14:paraId="1B3BA991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4EDAD" w14:textId="77777777" w:rsidR="001A271D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 w:rsidRPr="00BD3824">
        <w:rPr>
          <w:rFonts w:ascii="Times New Roman" w:eastAsia="Calibri" w:hAnsi="Times New Roman" w:cs="Times New Roman"/>
          <w:sz w:val="24"/>
          <w:szCs w:val="24"/>
        </w:rPr>
        <w:t>Источниками электроснабжения объектов, расположенных на территории Задонского сельского поселения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является ПС110/35/6-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10кВ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«НС-3» филиала </w:t>
      </w:r>
      <w:r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Юг»</w:t>
      </w:r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. Подстанция «НС-3» расположена в районе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х.Еремеевка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и подключена к ЛЭП 110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, которая соединяет ПС 220/110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А30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» и «Койсуг». В подстанции установлено 2 трансформатора: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Т1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-16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МВа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Т2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-6,3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МВа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. Резервная мощность трансформаторов составляет 6,23 </w:t>
      </w:r>
      <w:proofErr w:type="spellStart"/>
      <w:r w:rsidRPr="00BD3824">
        <w:rPr>
          <w:rFonts w:ascii="Times New Roman" w:eastAsia="Calibri" w:hAnsi="Times New Roman" w:cs="Times New Roman"/>
          <w:sz w:val="24"/>
          <w:szCs w:val="24"/>
        </w:rPr>
        <w:t>МВа</w:t>
      </w:r>
      <w:proofErr w:type="spellEnd"/>
      <w:r w:rsidRPr="00BD3824">
        <w:rPr>
          <w:rFonts w:ascii="Times New Roman" w:eastAsia="Calibri" w:hAnsi="Times New Roman" w:cs="Times New Roman"/>
          <w:sz w:val="24"/>
          <w:szCs w:val="24"/>
        </w:rPr>
        <w:t xml:space="preserve">. Снабжение электроэнергией потребителей поселения осуществляется </w:t>
      </w:r>
      <w:r>
        <w:rPr>
          <w:rFonts w:ascii="Times New Roman" w:eastAsia="Calibri" w:hAnsi="Times New Roman" w:cs="Times New Roman"/>
          <w:sz w:val="24"/>
          <w:szCs w:val="24"/>
        </w:rPr>
        <w:t>ПАО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Россети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Юг».</w:t>
      </w:r>
    </w:p>
    <w:p w14:paraId="1B7EE310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98ECA" w14:textId="77777777" w:rsidR="001A271D" w:rsidRPr="0039441E" w:rsidRDefault="001A271D" w:rsidP="001A271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944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Краткий анализ состояния установки приборов учета и </w:t>
      </w:r>
      <w:proofErr w:type="spellStart"/>
      <w:r w:rsidRPr="0039441E">
        <w:rPr>
          <w:rFonts w:ascii="Times New Roman" w:hAnsi="Times New Roman" w:cs="Times New Roman"/>
          <w:b/>
          <w:sz w:val="24"/>
          <w:szCs w:val="24"/>
          <w:lang w:eastAsia="ar-SA"/>
        </w:rPr>
        <w:t>энергоресурсосбережения</w:t>
      </w:r>
      <w:proofErr w:type="spellEnd"/>
    </w:p>
    <w:p w14:paraId="4E47BB24" w14:textId="77777777" w:rsidR="001A271D" w:rsidRPr="0039441E" w:rsidRDefault="001A271D" w:rsidP="001A27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E33350" w14:textId="77777777" w:rsidR="001A271D" w:rsidRPr="0039441E" w:rsidRDefault="001A271D" w:rsidP="001A271D">
      <w:pPr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Style w:val="FontStyle61"/>
        </w:rPr>
        <w:tab/>
      </w:r>
      <w:r w:rsidRPr="0039441E">
        <w:rPr>
          <w:rStyle w:val="FontStyle61"/>
        </w:rPr>
        <w:t xml:space="preserve">Во исполнение требований Федерального закона </w:t>
      </w:r>
      <w:r w:rsidRPr="0039441E">
        <w:rPr>
          <w:rStyle w:val="FontStyle58"/>
          <w:b w:val="0"/>
        </w:rPr>
        <w:t>от</w:t>
      </w:r>
      <w:r w:rsidRPr="0039441E">
        <w:rPr>
          <w:rStyle w:val="FontStyle58"/>
        </w:rPr>
        <w:t xml:space="preserve"> </w:t>
      </w:r>
      <w:r w:rsidRPr="0039441E">
        <w:rPr>
          <w:rStyle w:val="FontStyle61"/>
        </w:rPr>
        <w:t xml:space="preserve">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 и на основании Постановления Администрации Задонского сельского поселения от 23.10.2018 года №157 </w:t>
      </w:r>
      <w:r>
        <w:rPr>
          <w:rStyle w:val="FontStyle61"/>
        </w:rPr>
        <w:t>«</w:t>
      </w:r>
      <w:r w:rsidRPr="0039441E">
        <w:rPr>
          <w:rFonts w:ascii="Times New Roman" w:hAnsi="Times New Roman" w:cs="Times New Roman"/>
          <w:kern w:val="2"/>
          <w:sz w:val="24"/>
          <w:szCs w:val="24"/>
        </w:rPr>
        <w:t>Об утверждении муниципальной программы Задонского сельского поселения «</w:t>
      </w:r>
      <w:proofErr w:type="spellStart"/>
      <w:r w:rsidRPr="0039441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39441E">
        <w:rPr>
          <w:rFonts w:ascii="Times New Roman" w:hAnsi="Times New Roman" w:cs="Times New Roman"/>
          <w:sz w:val="24"/>
          <w:szCs w:val="24"/>
        </w:rPr>
        <w:t xml:space="preserve">-энергосбережение и повышение энергетической эффективности Задонского сельского поселения» </w:t>
      </w:r>
      <w:r w:rsidRPr="0039441E">
        <w:rPr>
          <w:rStyle w:val="FontStyle61"/>
        </w:rPr>
        <w:t>ведутся работы в области энергосбережения и повышения энергетической эффективности.</w:t>
      </w:r>
    </w:p>
    <w:p w14:paraId="173458BC" w14:textId="77777777" w:rsidR="001A271D" w:rsidRPr="0039441E" w:rsidRDefault="001A271D" w:rsidP="001A271D">
      <w:pPr>
        <w:spacing w:after="0" w:line="240" w:lineRule="auto"/>
        <w:ind w:firstLine="540"/>
        <w:jc w:val="both"/>
        <w:rPr>
          <w:rStyle w:val="FontStyle61"/>
        </w:rPr>
      </w:pPr>
      <w:r>
        <w:rPr>
          <w:rStyle w:val="FontStyle61"/>
        </w:rPr>
        <w:t>В</w:t>
      </w:r>
      <w:r w:rsidRPr="0039441E">
        <w:rPr>
          <w:rStyle w:val="FontStyle61"/>
        </w:rPr>
        <w:t xml:space="preserve"> </w:t>
      </w:r>
      <w:r>
        <w:rPr>
          <w:rStyle w:val="FontStyle61"/>
        </w:rPr>
        <w:t>Задонском</w:t>
      </w:r>
      <w:r w:rsidRPr="0039441E">
        <w:rPr>
          <w:rStyle w:val="FontStyle61"/>
        </w:rPr>
        <w:t xml:space="preserve"> сельском поселении, оснащенность приборами учета </w:t>
      </w:r>
      <w:r>
        <w:rPr>
          <w:rStyle w:val="FontStyle61"/>
        </w:rPr>
        <w:t xml:space="preserve">здания администрации поселения и подведомственных учреждений составляет 100%. </w:t>
      </w:r>
      <w:r w:rsidRPr="0039441E">
        <w:rPr>
          <w:rStyle w:val="FontStyle61"/>
        </w:rPr>
        <w:t>То есть оплат</w:t>
      </w:r>
      <w:r>
        <w:rPr>
          <w:rStyle w:val="FontStyle61"/>
        </w:rPr>
        <w:t>а</w:t>
      </w:r>
      <w:r w:rsidRPr="0039441E">
        <w:rPr>
          <w:rStyle w:val="FontStyle61"/>
        </w:rPr>
        <w:t xml:space="preserve"> за используемые энергетические ресурсы в бюджетной сфере производится по фактическому потреблению энергетических ресурсов</w:t>
      </w:r>
      <w:r>
        <w:rPr>
          <w:rStyle w:val="FontStyle61"/>
        </w:rPr>
        <w:t>.</w:t>
      </w:r>
    </w:p>
    <w:p w14:paraId="4E3CE183" w14:textId="77777777" w:rsidR="001A271D" w:rsidRPr="0039441E" w:rsidRDefault="001A271D" w:rsidP="001A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1E">
        <w:rPr>
          <w:rFonts w:ascii="Times New Roman" w:hAnsi="Times New Roman" w:cs="Times New Roman"/>
          <w:sz w:val="24"/>
          <w:szCs w:val="24"/>
        </w:rPr>
        <w:t xml:space="preserve">Программа в области энергосбережения и энергетической эффективности Администрации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39441E">
        <w:rPr>
          <w:rFonts w:ascii="Times New Roman" w:hAnsi="Times New Roman" w:cs="Times New Roman"/>
          <w:sz w:val="24"/>
          <w:szCs w:val="24"/>
        </w:rPr>
        <w:t xml:space="preserve"> сельского поселения разработана на 2019 - 2030 годы.</w:t>
      </w:r>
    </w:p>
    <w:p w14:paraId="10A447CB" w14:textId="77777777" w:rsidR="001A271D" w:rsidRPr="0039441E" w:rsidRDefault="001A271D" w:rsidP="001A271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441E">
        <w:rPr>
          <w:rFonts w:ascii="Times New Roman" w:hAnsi="Times New Roman" w:cs="Times New Roman"/>
          <w:sz w:val="24"/>
          <w:szCs w:val="24"/>
        </w:rPr>
        <w:t>Реализация новых положений Программы строится на основании Федеральных и Областных законов об энергосбережении и энергетической эффективности, предусматривающих следующие задачи:</w:t>
      </w:r>
    </w:p>
    <w:p w14:paraId="0962EB20" w14:textId="77777777" w:rsidR="001A271D" w:rsidRPr="0039441E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41E">
        <w:rPr>
          <w:rFonts w:ascii="Times New Roman" w:hAnsi="Times New Roman" w:cs="Times New Roman"/>
          <w:sz w:val="24"/>
          <w:szCs w:val="24"/>
        </w:rPr>
        <w:t>- выявление возможных источников экономии бюджетных средств;</w:t>
      </w:r>
    </w:p>
    <w:p w14:paraId="32E2DCD4" w14:textId="77777777" w:rsidR="001A271D" w:rsidRPr="0039441E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41E">
        <w:rPr>
          <w:rFonts w:ascii="Times New Roman" w:hAnsi="Times New Roman" w:cs="Times New Roman"/>
          <w:sz w:val="24"/>
          <w:szCs w:val="24"/>
        </w:rPr>
        <w:t>- учет фактически полученной экономии;</w:t>
      </w:r>
    </w:p>
    <w:p w14:paraId="443E7F51" w14:textId="77777777" w:rsidR="001A271D" w:rsidRPr="0039441E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41E">
        <w:rPr>
          <w:rFonts w:ascii="Times New Roman" w:hAnsi="Times New Roman" w:cs="Times New Roman"/>
          <w:sz w:val="24"/>
          <w:szCs w:val="24"/>
        </w:rPr>
        <w:t>- определение путей рационального использования полученной экономии для стимулирования процессов энергосбережения и энергетической эффективности;</w:t>
      </w:r>
    </w:p>
    <w:p w14:paraId="2CA71926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9441E">
        <w:rPr>
          <w:rFonts w:ascii="Times New Roman" w:hAnsi="Times New Roman" w:cs="Times New Roman"/>
          <w:sz w:val="24"/>
          <w:szCs w:val="24"/>
        </w:rPr>
        <w:t>- применение энергосберегающих технологий.</w:t>
      </w:r>
    </w:p>
    <w:p w14:paraId="217C8EAA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9CAA7" w14:textId="77777777" w:rsidR="001A271D" w:rsidRPr="00294DBC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556039AA" w14:textId="77777777" w:rsidR="001A271D" w:rsidRPr="00BA0218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11628" w14:textId="77777777" w:rsidR="001A271D" w:rsidRPr="00BA0218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>Перспективы развития Задонского сельского поселения и прогноз спроса на коммунальные ресурсы</w:t>
      </w:r>
    </w:p>
    <w:p w14:paraId="440BEFD9" w14:textId="77777777" w:rsidR="001A271D" w:rsidRPr="00BA0218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D2037" w14:textId="77777777" w:rsidR="001A271D" w:rsidRPr="00BA0218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>1. Количественные показатели перспективы развития Задонского сельского поселения</w:t>
      </w:r>
    </w:p>
    <w:p w14:paraId="41C9A34A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A2865" w14:textId="77777777" w:rsidR="001A271D" w:rsidRPr="00BA0218" w:rsidRDefault="001A271D" w:rsidP="001A27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A0218">
        <w:rPr>
          <w:rFonts w:ascii="Times New Roman" w:hAnsi="Times New Roman" w:cs="Times New Roman"/>
          <w:b/>
          <w:sz w:val="24"/>
          <w:szCs w:val="24"/>
        </w:rPr>
        <w:t>Расчет перспективной численности населения</w:t>
      </w:r>
      <w:r w:rsidRPr="00BA0218">
        <w:rPr>
          <w:rFonts w:ascii="Times New Roman" w:hAnsi="Times New Roman" w:cs="Times New Roman"/>
          <w:sz w:val="24"/>
          <w:szCs w:val="24"/>
        </w:rPr>
        <w:t xml:space="preserve"> на первую очередь (20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A0218">
        <w:rPr>
          <w:rFonts w:ascii="Times New Roman" w:hAnsi="Times New Roman" w:cs="Times New Roman"/>
          <w:sz w:val="24"/>
          <w:szCs w:val="24"/>
        </w:rPr>
        <w:t xml:space="preserve"> год) и на расчетный срок генерального плана (</w:t>
      </w:r>
      <w:proofErr w:type="spellStart"/>
      <w:r w:rsidRPr="00BA0218">
        <w:rPr>
          <w:rFonts w:ascii="Times New Roman" w:hAnsi="Times New Roman" w:cs="Times New Roman"/>
          <w:sz w:val="24"/>
          <w:szCs w:val="24"/>
        </w:rPr>
        <w:t>2029г</w:t>
      </w:r>
      <w:proofErr w:type="spellEnd"/>
      <w:r w:rsidRPr="00BA0218">
        <w:rPr>
          <w:rFonts w:ascii="Times New Roman" w:hAnsi="Times New Roman" w:cs="Times New Roman"/>
          <w:sz w:val="24"/>
          <w:szCs w:val="24"/>
        </w:rPr>
        <w:t>.) произведен по методу статистического учета естественного и механического прироста населения с пролонгацией выявленных тенденций.</w:t>
      </w:r>
    </w:p>
    <w:p w14:paraId="223C94B8" w14:textId="77777777" w:rsidR="001A271D" w:rsidRPr="00BA0218" w:rsidRDefault="001A271D" w:rsidP="001A27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sz w:val="24"/>
          <w:szCs w:val="24"/>
        </w:rPr>
        <w:t xml:space="preserve">     Расчет перспективной численности населения Задонского сельского поселения производится по следующей формуле:</w:t>
      </w:r>
    </w:p>
    <w:p w14:paraId="09220B39" w14:textId="77777777" w:rsidR="001A271D" w:rsidRPr="00BA0218" w:rsidRDefault="001A271D" w:rsidP="001A271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пер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</w:t>
      </w: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= 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t</w:t>
      </w: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× (</w:t>
      </w:r>
      <w:proofErr w:type="spellStart"/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1+K</w:t>
      </w:r>
      <w:proofErr w:type="spellEnd"/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общ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</w:t>
      </w:r>
      <w:proofErr w:type="spellStart"/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пр</w:t>
      </w:r>
      <w:proofErr w:type="spellEnd"/>
      <w:r w:rsidRPr="00BA0218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.</w:t>
      </w:r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proofErr w:type="gramStart"/>
      <w:r w:rsidRPr="00BA0218">
        <w:rPr>
          <w:rFonts w:ascii="Times New Roman" w:hAnsi="Times New Roman" w:cs="Times New Roman"/>
          <w:b/>
          <w:sz w:val="24"/>
          <w:szCs w:val="24"/>
          <w:lang w:val="en-US"/>
        </w:rPr>
        <w:t>100)</w:t>
      </w:r>
      <w:r w:rsidRPr="00BA021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</w:t>
      </w:r>
      <w:proofErr w:type="gramEnd"/>
      <w:r w:rsidRPr="00BA0218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A153BE8" w14:textId="77777777" w:rsidR="001A271D" w:rsidRPr="00BA0218" w:rsidRDefault="001A271D" w:rsidP="001A271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A0218">
        <w:rPr>
          <w:rFonts w:ascii="Times New Roman" w:hAnsi="Times New Roman" w:cs="Times New Roman"/>
          <w:b/>
          <w:sz w:val="24"/>
          <w:szCs w:val="24"/>
        </w:rPr>
        <w:t>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пер</w:t>
      </w:r>
      <w:proofErr w:type="spellEnd"/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. </w:t>
      </w:r>
      <w:r w:rsidRPr="00BA0218">
        <w:rPr>
          <w:rFonts w:ascii="Times New Roman" w:hAnsi="Times New Roman" w:cs="Times New Roman"/>
          <w:sz w:val="24"/>
          <w:szCs w:val="24"/>
        </w:rPr>
        <w:t xml:space="preserve"> - расчетная численность населения через t лет, человек;</w:t>
      </w:r>
    </w:p>
    <w:p w14:paraId="1BA827F2" w14:textId="77777777" w:rsidR="001A271D" w:rsidRPr="00BA0218" w:rsidRDefault="001A271D" w:rsidP="001A271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>S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t</w:t>
      </w:r>
      <w:r w:rsidRPr="00BA0218">
        <w:rPr>
          <w:rFonts w:ascii="Times New Roman" w:hAnsi="Times New Roman" w:cs="Times New Roman"/>
          <w:sz w:val="24"/>
          <w:szCs w:val="24"/>
        </w:rPr>
        <w:t xml:space="preserve"> - фактическая численность населения;</w:t>
      </w:r>
    </w:p>
    <w:p w14:paraId="1D1141B6" w14:textId="77777777" w:rsidR="001A271D" w:rsidRPr="00BA0218" w:rsidRDefault="001A271D" w:rsidP="001A271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Pr="00BA0218">
        <w:rPr>
          <w:rFonts w:ascii="Times New Roman" w:hAnsi="Times New Roman" w:cs="Times New Roman"/>
          <w:b/>
          <w:sz w:val="24"/>
          <w:szCs w:val="24"/>
          <w:vertAlign w:val="subscript"/>
        </w:rPr>
        <w:t>общ. пр.</w:t>
      </w:r>
      <w:r w:rsidRPr="00BA0218">
        <w:rPr>
          <w:rFonts w:ascii="Times New Roman" w:hAnsi="Times New Roman" w:cs="Times New Roman"/>
          <w:sz w:val="24"/>
          <w:szCs w:val="24"/>
        </w:rPr>
        <w:t xml:space="preserve"> – коэффициент общего прироста населения;</w:t>
      </w:r>
    </w:p>
    <w:p w14:paraId="3A12B1F1" w14:textId="77777777" w:rsidR="001A271D" w:rsidRPr="00BA0218" w:rsidRDefault="001A271D" w:rsidP="001A271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18">
        <w:rPr>
          <w:rFonts w:ascii="Times New Roman" w:hAnsi="Times New Roman" w:cs="Times New Roman"/>
          <w:b/>
          <w:sz w:val="24"/>
          <w:szCs w:val="24"/>
        </w:rPr>
        <w:t>t</w:t>
      </w:r>
      <w:r w:rsidRPr="00BA0218">
        <w:rPr>
          <w:rFonts w:ascii="Times New Roman" w:hAnsi="Times New Roman" w:cs="Times New Roman"/>
          <w:sz w:val="24"/>
          <w:szCs w:val="24"/>
        </w:rPr>
        <w:t xml:space="preserve"> – число лет, на которое прогнозируется расчет.</w:t>
      </w:r>
    </w:p>
    <w:p w14:paraId="7A4147AF" w14:textId="77777777" w:rsidR="001A271D" w:rsidRPr="00BA0218" w:rsidRDefault="001A271D" w:rsidP="001A271D">
      <w:pPr>
        <w:pStyle w:val="S31"/>
        <w:spacing w:line="240" w:lineRule="auto"/>
        <w:ind w:left="142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BA0218">
        <w:rPr>
          <w:rFonts w:cs="Times New Roman"/>
          <w:sz w:val="24"/>
          <w:szCs w:val="24"/>
          <w:lang w:val="ru-RU"/>
        </w:rPr>
        <w:t>При прогнозировании учитывалось изменение динамики численности населения в положительную сторону за счет улучшения уровня жизни населения и социально-экономических условий поселения.</w:t>
      </w:r>
    </w:p>
    <w:p w14:paraId="3567FC50" w14:textId="77777777" w:rsidR="001A271D" w:rsidRPr="00BA0218" w:rsidRDefault="001A271D" w:rsidP="001A271D">
      <w:pPr>
        <w:pStyle w:val="S31"/>
        <w:spacing w:line="240" w:lineRule="auto"/>
        <w:ind w:left="142"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  <w:r w:rsidRPr="00BA0218">
        <w:rPr>
          <w:rFonts w:cs="Times New Roman"/>
          <w:sz w:val="24"/>
          <w:szCs w:val="24"/>
          <w:lang w:val="ru-RU"/>
        </w:rPr>
        <w:t xml:space="preserve">Общая численность населения на первую очередь составляет: </w:t>
      </w:r>
    </w:p>
    <w:p w14:paraId="714746BA" w14:textId="77777777" w:rsidR="001A271D" w:rsidRPr="00BA0218" w:rsidRDefault="001A271D" w:rsidP="001A271D">
      <w:pPr>
        <w:pStyle w:val="S31"/>
        <w:spacing w:line="240" w:lineRule="auto"/>
        <w:ind w:left="142" w:firstLine="0"/>
        <w:rPr>
          <w:rFonts w:cs="Times New Roman"/>
          <w:b/>
          <w:sz w:val="24"/>
          <w:szCs w:val="24"/>
          <w:lang w:val="ru-RU"/>
        </w:rPr>
      </w:pPr>
      <w:r w:rsidRPr="00BA0218">
        <w:rPr>
          <w:rFonts w:cs="Times New Roman"/>
          <w:b/>
          <w:sz w:val="24"/>
          <w:szCs w:val="24"/>
        </w:rPr>
        <w:t>S</w:t>
      </w:r>
      <w:proofErr w:type="gramStart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>пер.(</w:t>
      </w:r>
      <w:proofErr w:type="gramEnd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 xml:space="preserve">2015)  </w:t>
      </w:r>
      <w:r w:rsidRPr="00BA0218">
        <w:rPr>
          <w:rFonts w:cs="Times New Roman"/>
          <w:b/>
          <w:sz w:val="24"/>
          <w:szCs w:val="24"/>
          <w:lang w:val="ru-RU"/>
        </w:rPr>
        <w:t>= 8</w:t>
      </w:r>
      <w:r>
        <w:rPr>
          <w:rFonts w:cs="Times New Roman"/>
          <w:b/>
          <w:sz w:val="24"/>
          <w:szCs w:val="24"/>
          <w:lang w:val="ru-RU"/>
        </w:rPr>
        <w:t>401</w:t>
      </w:r>
      <w:r w:rsidRPr="00BA0218">
        <w:rPr>
          <w:rFonts w:cs="Times New Roman"/>
          <w:sz w:val="24"/>
          <w:szCs w:val="24"/>
          <w:lang w:val="ru-RU"/>
        </w:rPr>
        <w:t>×(1+0,868509098/100)</w:t>
      </w:r>
      <w:r w:rsidRPr="00BA0218">
        <w:rPr>
          <w:rFonts w:cs="Times New Roman"/>
          <w:sz w:val="24"/>
          <w:szCs w:val="24"/>
          <w:vertAlign w:val="superscript"/>
          <w:lang w:val="ru-RU"/>
        </w:rPr>
        <w:t>3</w:t>
      </w:r>
      <w:r w:rsidRPr="00BA0218">
        <w:rPr>
          <w:rFonts w:cs="Times New Roman"/>
          <w:b/>
          <w:sz w:val="24"/>
          <w:szCs w:val="24"/>
          <w:lang w:val="ru-RU"/>
        </w:rPr>
        <w:t>= 8</w:t>
      </w:r>
      <w:r>
        <w:rPr>
          <w:rFonts w:cs="Times New Roman"/>
          <w:b/>
          <w:sz w:val="24"/>
          <w:szCs w:val="24"/>
          <w:lang w:val="ru-RU"/>
        </w:rPr>
        <w:t>737</w:t>
      </w:r>
    </w:p>
    <w:p w14:paraId="56713A37" w14:textId="77777777" w:rsidR="001A271D" w:rsidRPr="00BA0218" w:rsidRDefault="001A271D" w:rsidP="001A271D">
      <w:pPr>
        <w:pStyle w:val="S31"/>
        <w:spacing w:line="240" w:lineRule="auto"/>
        <w:ind w:left="142" w:firstLine="0"/>
        <w:rPr>
          <w:rFonts w:cs="Times New Roman"/>
          <w:b/>
          <w:i/>
          <w:sz w:val="24"/>
          <w:szCs w:val="24"/>
          <w:lang w:val="ru-RU"/>
        </w:rPr>
      </w:pPr>
    </w:p>
    <w:p w14:paraId="50D33881" w14:textId="77777777" w:rsidR="001A271D" w:rsidRPr="00BA0218" w:rsidRDefault="001A271D" w:rsidP="001A27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A0218">
        <w:rPr>
          <w:rFonts w:ascii="Times New Roman" w:hAnsi="Times New Roman" w:cs="Times New Roman"/>
          <w:sz w:val="24"/>
          <w:szCs w:val="24"/>
        </w:rPr>
        <w:t>Общая численность населения на расчетный срок составляет:</w:t>
      </w:r>
    </w:p>
    <w:p w14:paraId="522B959D" w14:textId="77777777" w:rsidR="001A271D" w:rsidRPr="00BA0218" w:rsidRDefault="001A271D" w:rsidP="001A271D">
      <w:pPr>
        <w:pStyle w:val="S31"/>
        <w:spacing w:line="240" w:lineRule="auto"/>
        <w:ind w:left="142" w:firstLine="0"/>
        <w:rPr>
          <w:rFonts w:cs="Times New Roman"/>
          <w:b/>
          <w:sz w:val="24"/>
          <w:szCs w:val="24"/>
          <w:lang w:val="ru-RU"/>
        </w:rPr>
      </w:pPr>
      <w:r w:rsidRPr="00BA0218">
        <w:rPr>
          <w:rFonts w:cs="Times New Roman"/>
          <w:b/>
          <w:sz w:val="24"/>
          <w:szCs w:val="24"/>
        </w:rPr>
        <w:t>S</w:t>
      </w:r>
      <w:proofErr w:type="gramStart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>пер.(</w:t>
      </w:r>
      <w:proofErr w:type="gramEnd"/>
      <w:r w:rsidRPr="00BA0218">
        <w:rPr>
          <w:rFonts w:cs="Times New Roman"/>
          <w:b/>
          <w:sz w:val="24"/>
          <w:szCs w:val="24"/>
          <w:vertAlign w:val="subscript"/>
          <w:lang w:val="ru-RU"/>
        </w:rPr>
        <w:t xml:space="preserve">2029)  </w:t>
      </w:r>
      <w:r w:rsidRPr="00BA0218">
        <w:rPr>
          <w:rFonts w:cs="Times New Roman"/>
          <w:b/>
          <w:sz w:val="24"/>
          <w:szCs w:val="24"/>
          <w:lang w:val="ru-RU"/>
        </w:rPr>
        <w:t>= 8</w:t>
      </w:r>
      <w:r>
        <w:rPr>
          <w:rFonts w:cs="Times New Roman"/>
          <w:b/>
          <w:sz w:val="24"/>
          <w:szCs w:val="24"/>
          <w:lang w:val="ru-RU"/>
        </w:rPr>
        <w:t>401</w:t>
      </w:r>
      <w:r w:rsidRPr="00BA0218">
        <w:rPr>
          <w:rFonts w:cs="Times New Roman"/>
          <w:sz w:val="24"/>
          <w:szCs w:val="24"/>
          <w:lang w:val="ru-RU"/>
        </w:rPr>
        <w:t>×(1+0,868509098/100)</w:t>
      </w:r>
      <w:r w:rsidRPr="00BA0218">
        <w:rPr>
          <w:rFonts w:cs="Times New Roman"/>
          <w:sz w:val="24"/>
          <w:szCs w:val="24"/>
          <w:vertAlign w:val="superscript"/>
          <w:lang w:val="ru-RU"/>
        </w:rPr>
        <w:t>8</w:t>
      </w:r>
      <w:r w:rsidRPr="00BA0218">
        <w:rPr>
          <w:rFonts w:cs="Times New Roman"/>
          <w:b/>
          <w:sz w:val="24"/>
          <w:szCs w:val="24"/>
          <w:lang w:val="ru-RU"/>
        </w:rPr>
        <w:t>= 9</w:t>
      </w:r>
      <w:r>
        <w:rPr>
          <w:rFonts w:cs="Times New Roman"/>
          <w:b/>
          <w:sz w:val="24"/>
          <w:szCs w:val="24"/>
          <w:lang w:val="ru-RU"/>
        </w:rPr>
        <w:t>097</w:t>
      </w:r>
    </w:p>
    <w:p w14:paraId="6D177F53" w14:textId="77777777" w:rsidR="001A271D" w:rsidRPr="00BA0218" w:rsidRDefault="001A271D" w:rsidP="001A27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218">
        <w:rPr>
          <w:rFonts w:ascii="Times New Roman" w:hAnsi="Times New Roman" w:cs="Times New Roman"/>
          <w:sz w:val="24"/>
          <w:szCs w:val="24"/>
        </w:rPr>
        <w:t xml:space="preserve">Обобщенные данные о перспективной численности населения Задонского сельского поселения представлены в </w:t>
      </w:r>
      <w:r w:rsidRPr="00BA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A02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97C8472" w14:textId="77777777" w:rsidR="001A271D" w:rsidRPr="00BA0218" w:rsidRDefault="001A271D" w:rsidP="001A27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02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2080"/>
        <w:gridCol w:w="2267"/>
        <w:gridCol w:w="3028"/>
      </w:tblGrid>
      <w:tr w:rsidR="001A271D" w:rsidRPr="00BA0218" w14:paraId="28308E61" w14:textId="77777777" w:rsidTr="00AA4354">
        <w:trPr>
          <w:cantSplit/>
          <w:trHeight w:hRule="exact" w:val="521"/>
        </w:trPr>
        <w:tc>
          <w:tcPr>
            <w:tcW w:w="2831" w:type="dxa"/>
            <w:vMerge w:val="restart"/>
            <w:vAlign w:val="center"/>
          </w:tcPr>
          <w:p w14:paraId="78F1D577" w14:textId="77777777" w:rsidR="001A271D" w:rsidRPr="00BA0218" w:rsidRDefault="001A271D" w:rsidP="00AA4354">
            <w:pPr>
              <w:snapToGri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vAlign w:val="center"/>
          </w:tcPr>
          <w:p w14:paraId="70971E14" w14:textId="77777777" w:rsidR="001A271D" w:rsidRPr="00BA0218" w:rsidRDefault="001A271D" w:rsidP="00AA43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По состоянию на 01.01.2012 г.</w:t>
            </w:r>
          </w:p>
        </w:tc>
        <w:tc>
          <w:tcPr>
            <w:tcW w:w="5295" w:type="dxa"/>
            <w:gridSpan w:val="2"/>
            <w:vAlign w:val="center"/>
          </w:tcPr>
          <w:p w14:paraId="7069DC2D" w14:textId="77777777" w:rsidR="001A271D" w:rsidRPr="00BA0218" w:rsidRDefault="001A271D" w:rsidP="00AA4354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Проектные показатели</w:t>
            </w:r>
          </w:p>
        </w:tc>
      </w:tr>
      <w:tr w:rsidR="001A271D" w:rsidRPr="00BA0218" w14:paraId="1C5348D9" w14:textId="77777777" w:rsidTr="00AA4354">
        <w:trPr>
          <w:cantSplit/>
        </w:trPr>
        <w:tc>
          <w:tcPr>
            <w:tcW w:w="2831" w:type="dxa"/>
            <w:vMerge/>
            <w:vAlign w:val="center"/>
          </w:tcPr>
          <w:p w14:paraId="69D2E598" w14:textId="77777777" w:rsidR="001A271D" w:rsidRPr="00BA0218" w:rsidRDefault="001A271D" w:rsidP="00AA4354">
            <w:pPr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vAlign w:val="center"/>
          </w:tcPr>
          <w:p w14:paraId="5ABEE790" w14:textId="77777777" w:rsidR="001A271D" w:rsidRPr="00BA0218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14:paraId="68C65601" w14:textId="77777777" w:rsidR="001A271D" w:rsidRPr="00BA0218" w:rsidRDefault="001A271D" w:rsidP="00AA43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На 1 очередь</w:t>
            </w:r>
          </w:p>
          <w:p w14:paraId="1BDE4446" w14:textId="77777777" w:rsidR="001A271D" w:rsidRPr="00BA0218" w:rsidRDefault="001A271D" w:rsidP="00AA4354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до 2015 г.</w:t>
            </w:r>
          </w:p>
        </w:tc>
        <w:tc>
          <w:tcPr>
            <w:tcW w:w="3028" w:type="dxa"/>
            <w:vAlign w:val="center"/>
          </w:tcPr>
          <w:p w14:paraId="38EDF816" w14:textId="77777777" w:rsidR="001A271D" w:rsidRPr="00BA0218" w:rsidRDefault="001A271D" w:rsidP="00AA43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На прогнозный срок до 2029 г.</w:t>
            </w:r>
          </w:p>
        </w:tc>
      </w:tr>
      <w:tr w:rsidR="001A271D" w:rsidRPr="00BA0218" w14:paraId="66530A71" w14:textId="77777777" w:rsidTr="00AA4354">
        <w:trPr>
          <w:trHeight w:val="505"/>
        </w:trPr>
        <w:tc>
          <w:tcPr>
            <w:tcW w:w="2831" w:type="dxa"/>
          </w:tcPr>
          <w:p w14:paraId="421E730A" w14:textId="77777777" w:rsidR="001A271D" w:rsidRPr="00BA0218" w:rsidRDefault="001A271D" w:rsidP="00AA4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2080" w:type="dxa"/>
            <w:vAlign w:val="center"/>
          </w:tcPr>
          <w:p w14:paraId="2530280B" w14:textId="77777777" w:rsidR="001A271D" w:rsidRPr="00BA0218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8401</w:t>
            </w:r>
          </w:p>
        </w:tc>
        <w:tc>
          <w:tcPr>
            <w:tcW w:w="2267" w:type="dxa"/>
            <w:vAlign w:val="center"/>
          </w:tcPr>
          <w:p w14:paraId="437CE691" w14:textId="77777777" w:rsidR="001A271D" w:rsidRPr="00BA0218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8737</w:t>
            </w:r>
          </w:p>
        </w:tc>
        <w:tc>
          <w:tcPr>
            <w:tcW w:w="3028" w:type="dxa"/>
            <w:vAlign w:val="center"/>
          </w:tcPr>
          <w:p w14:paraId="29A627D6" w14:textId="77777777" w:rsidR="001A271D" w:rsidRPr="00BA0218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9097</w:t>
            </w:r>
          </w:p>
        </w:tc>
      </w:tr>
      <w:tr w:rsidR="001A271D" w:rsidRPr="00BA0218" w14:paraId="7A72B1D7" w14:textId="77777777" w:rsidTr="00AA4354">
        <w:trPr>
          <w:trHeight w:val="381"/>
        </w:trPr>
        <w:tc>
          <w:tcPr>
            <w:tcW w:w="2831" w:type="dxa"/>
          </w:tcPr>
          <w:p w14:paraId="1AC478C1" w14:textId="77777777" w:rsidR="001A271D" w:rsidRPr="00BA0218" w:rsidRDefault="001A271D" w:rsidP="00AA4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 xml:space="preserve">Прирост, убыль, чел. </w:t>
            </w:r>
          </w:p>
        </w:tc>
        <w:tc>
          <w:tcPr>
            <w:tcW w:w="2080" w:type="dxa"/>
            <w:vAlign w:val="center"/>
          </w:tcPr>
          <w:p w14:paraId="7E594692" w14:textId="77777777" w:rsidR="001A271D" w:rsidRPr="00BA0218" w:rsidRDefault="001A271D" w:rsidP="00AA435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2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vAlign w:val="center"/>
          </w:tcPr>
          <w:p w14:paraId="41F553AA" w14:textId="77777777" w:rsidR="001A271D" w:rsidRPr="00BA0218" w:rsidRDefault="001A271D" w:rsidP="00AA4354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3028" w:type="dxa"/>
            <w:vAlign w:val="center"/>
          </w:tcPr>
          <w:p w14:paraId="7B9767B6" w14:textId="77777777" w:rsidR="001A271D" w:rsidRPr="00BA0218" w:rsidRDefault="001A271D" w:rsidP="00AA4354">
            <w:pPr>
              <w:snapToGrid w:val="0"/>
              <w:spacing w:after="0" w:line="240" w:lineRule="auto"/>
              <w:ind w:firstLine="4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</w:tbl>
    <w:p w14:paraId="1D1D87B5" w14:textId="77777777" w:rsidR="001A271D" w:rsidRPr="00BA0218" w:rsidRDefault="001A271D" w:rsidP="001A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BF550" w14:textId="77777777" w:rsidR="001A271D" w:rsidRPr="00BA0218" w:rsidRDefault="001A271D" w:rsidP="001A27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218">
        <w:rPr>
          <w:rFonts w:ascii="Times New Roman" w:hAnsi="Times New Roman" w:cs="Times New Roman"/>
          <w:sz w:val="24"/>
          <w:szCs w:val="24"/>
        </w:rPr>
        <w:t>Расчетная численность населения не учитывает возможные форс-мажорные изменения в социальной, политической, экономической или иной базовой сфере жизнедеятельности, способные повлиять на динамику.</w:t>
      </w:r>
    </w:p>
    <w:p w14:paraId="472EA746" w14:textId="77777777" w:rsidR="001A271D" w:rsidRPr="00BA0218" w:rsidRDefault="001A271D" w:rsidP="001A27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0218">
        <w:rPr>
          <w:rFonts w:ascii="Times New Roman" w:hAnsi="Times New Roman" w:cs="Times New Roman"/>
          <w:b/>
          <w:i/>
          <w:sz w:val="24"/>
          <w:szCs w:val="24"/>
        </w:rPr>
        <w:t>Таким образом,</w:t>
      </w:r>
      <w:r w:rsidRPr="00BA0218">
        <w:rPr>
          <w:rFonts w:ascii="Times New Roman" w:hAnsi="Times New Roman" w:cs="Times New Roman"/>
          <w:sz w:val="24"/>
          <w:szCs w:val="24"/>
        </w:rPr>
        <w:t xml:space="preserve"> увеличение численности населения на срок до 2029 года составляет 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BA0218">
        <w:rPr>
          <w:rFonts w:ascii="Times New Roman" w:hAnsi="Times New Roman" w:cs="Times New Roman"/>
          <w:sz w:val="24"/>
          <w:szCs w:val="24"/>
        </w:rPr>
        <w:t xml:space="preserve"> человек. Улучшение демографической ситуации возможно в населенных пунктах, имеющих наиболее выгодное экономико-географическое положение и расположенных в непосредственной близости от автодорог и водных объектов.</w:t>
      </w:r>
    </w:p>
    <w:p w14:paraId="63D3FE85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82934" w14:textId="77777777" w:rsidR="001A271D" w:rsidRPr="00294DBC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DBC">
        <w:rPr>
          <w:rFonts w:ascii="Times New Roman" w:hAnsi="Times New Roman" w:cs="Times New Roman"/>
          <w:b/>
          <w:sz w:val="28"/>
          <w:szCs w:val="28"/>
        </w:rPr>
        <w:t>2</w:t>
      </w:r>
      <w:r w:rsidRPr="00294DBC">
        <w:rPr>
          <w:rFonts w:ascii="Times New Roman" w:hAnsi="Times New Roman" w:cs="Times New Roman"/>
          <w:b/>
          <w:sz w:val="24"/>
          <w:szCs w:val="24"/>
        </w:rPr>
        <w:t>. Прогноз спроса на коммунальные ресурсы</w:t>
      </w:r>
    </w:p>
    <w:p w14:paraId="3DB19784" w14:textId="77777777" w:rsidR="001A271D" w:rsidRPr="003259A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4"/>
          <w:szCs w:val="24"/>
        </w:rPr>
      </w:pPr>
    </w:p>
    <w:p w14:paraId="610E84CF" w14:textId="77777777" w:rsidR="001A271D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AD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Задонского сельского поселения остаются не газифицированными 3 населенных пункта: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п.Васильево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-Петровский,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х.Степнянский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х.Галагановка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09DB96" w14:textId="77777777" w:rsidR="001A271D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п.Васильево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-Петровский подведен газопровод высокого и среднего давления, а также проложен распределительный газопровод низкого давления. Но фактического подключения абонентов пока нет.</w:t>
      </w:r>
    </w:p>
    <w:p w14:paraId="6639A98F" w14:textId="77777777" w:rsidR="001A271D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 году начаты проектные работы по подводу газа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х.Степнянский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Перспектива строительства газопровода к данному населенному пункту 2022-2025 гг.</w:t>
      </w:r>
    </w:p>
    <w:p w14:paraId="4D2AC943" w14:textId="77777777" w:rsidR="001A271D" w:rsidRPr="003259AD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9AD">
        <w:rPr>
          <w:rFonts w:ascii="Times New Roman" w:hAnsi="Times New Roman" w:cs="Times New Roman"/>
          <w:sz w:val="24"/>
          <w:szCs w:val="24"/>
        </w:rPr>
        <w:t xml:space="preserve">Данные факторы развития благоприятно влияют и на развитие системы коммунальной инфраструктуры в </w:t>
      </w:r>
      <w:r>
        <w:rPr>
          <w:rFonts w:ascii="Times New Roman" w:hAnsi="Times New Roman" w:cs="Times New Roman"/>
          <w:sz w:val="24"/>
          <w:szCs w:val="24"/>
        </w:rPr>
        <w:t>Задонском</w:t>
      </w:r>
      <w:r w:rsidRPr="003259AD">
        <w:rPr>
          <w:rFonts w:ascii="Times New Roman" w:hAnsi="Times New Roman" w:cs="Times New Roman"/>
          <w:sz w:val="24"/>
          <w:szCs w:val="24"/>
        </w:rPr>
        <w:t xml:space="preserve"> сельском поселении в целом. Реконструкция и расширение систем коммунального хозяйства позволит увеличить нагрузку и спрос на коммунальные ресурсы путём расширения количества абонентов. Увеличение населения, а также расширение застройки приведет к увеличению нагрузки на систему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3259AD">
        <w:rPr>
          <w:rFonts w:ascii="Times New Roman" w:hAnsi="Times New Roman" w:cs="Times New Roman"/>
          <w:sz w:val="24"/>
          <w:szCs w:val="24"/>
        </w:rPr>
        <w:t xml:space="preserve"> сельского поселения за счёт увеличения объёма предоставляемых услуг. Прогнозируемое увеличение спроса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259AD">
        <w:rPr>
          <w:rFonts w:ascii="Times New Roman" w:hAnsi="Times New Roman" w:cs="Times New Roman"/>
          <w:sz w:val="24"/>
          <w:szCs w:val="24"/>
        </w:rPr>
        <w:t>а коммунальные услуги составляет 2-3 % ежегодно.</w:t>
      </w:r>
    </w:p>
    <w:p w14:paraId="7D77E1E8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287ED" w14:textId="77777777" w:rsidR="001A271D" w:rsidRPr="00294DBC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0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76C578AB" w14:textId="77777777" w:rsidR="001A271D" w:rsidRPr="00D0250B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335C7" w14:textId="77777777" w:rsidR="001A271D" w:rsidRPr="00D0250B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50B">
        <w:rPr>
          <w:rFonts w:ascii="Times New Roman" w:hAnsi="Times New Roman" w:cs="Times New Roman"/>
          <w:b/>
          <w:sz w:val="24"/>
          <w:szCs w:val="24"/>
        </w:rPr>
        <w:t>Целевые показатели развития коммунальной инфраструктуры</w:t>
      </w:r>
    </w:p>
    <w:p w14:paraId="4622DE4C" w14:textId="77777777" w:rsidR="001A271D" w:rsidRPr="00D0250B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6DCA1" w14:textId="77777777" w:rsidR="001A271D" w:rsidRPr="00D0250B" w:rsidRDefault="001A271D" w:rsidP="001A271D">
      <w:pPr>
        <w:pStyle w:val="Style32"/>
        <w:widowControl/>
        <w:spacing w:line="240" w:lineRule="auto"/>
        <w:ind w:firstLine="714"/>
        <w:rPr>
          <w:rStyle w:val="FontStyle95"/>
          <w:sz w:val="24"/>
          <w:szCs w:val="24"/>
        </w:rPr>
      </w:pPr>
      <w:r w:rsidRPr="00D0250B">
        <w:rPr>
          <w:rStyle w:val="FontStyle95"/>
          <w:sz w:val="24"/>
          <w:szCs w:val="24"/>
        </w:rPr>
        <w:t xml:space="preserve">Общая площадь жилого фонда Задонского сельского поселения составляет 193,9 </w:t>
      </w:r>
      <w:proofErr w:type="spellStart"/>
      <w:r w:rsidRPr="00D0250B">
        <w:rPr>
          <w:rStyle w:val="FontStyle95"/>
          <w:sz w:val="24"/>
          <w:szCs w:val="24"/>
        </w:rPr>
        <w:t>тыс.</w:t>
      </w:r>
      <w:proofErr w:type="gramStart"/>
      <w:r w:rsidRPr="00D0250B">
        <w:rPr>
          <w:rStyle w:val="FontStyle95"/>
          <w:sz w:val="24"/>
          <w:szCs w:val="24"/>
        </w:rPr>
        <w:t>кв.м</w:t>
      </w:r>
      <w:proofErr w:type="spellEnd"/>
      <w:proofErr w:type="gramEnd"/>
      <w:r w:rsidRPr="00D0250B">
        <w:rPr>
          <w:rStyle w:val="FontStyle95"/>
          <w:sz w:val="24"/>
          <w:szCs w:val="24"/>
        </w:rPr>
        <w:t>, причем 70 % площади жилого фонда поселения составляет площадь индивидуальных жилых домов.</w:t>
      </w:r>
    </w:p>
    <w:p w14:paraId="7C3AF037" w14:textId="77777777" w:rsidR="001A271D" w:rsidRDefault="001A271D" w:rsidP="001A271D">
      <w:pPr>
        <w:pStyle w:val="Style11"/>
        <w:widowControl/>
        <w:jc w:val="both"/>
        <w:rPr>
          <w:rStyle w:val="FontStyle97"/>
          <w:b w:val="0"/>
          <w:bCs w:val="0"/>
          <w:sz w:val="24"/>
          <w:szCs w:val="24"/>
        </w:rPr>
      </w:pPr>
      <w:r w:rsidRPr="00D0250B">
        <w:rPr>
          <w:rStyle w:val="FontStyle97"/>
          <w:b w:val="0"/>
          <w:bCs w:val="0"/>
          <w:sz w:val="24"/>
          <w:szCs w:val="24"/>
        </w:rPr>
        <w:tab/>
        <w:t>Износ жилищного фонда поселения представлен в виде диаграммы.</w:t>
      </w:r>
    </w:p>
    <w:p w14:paraId="7C1E651D" w14:textId="77777777" w:rsidR="001A271D" w:rsidRPr="00D0250B" w:rsidRDefault="001A271D" w:rsidP="001A271D">
      <w:pPr>
        <w:pStyle w:val="Style11"/>
        <w:widowControl/>
        <w:jc w:val="both"/>
        <w:rPr>
          <w:rStyle w:val="FontStyle97"/>
          <w:b w:val="0"/>
          <w:bCs w:val="0"/>
          <w:sz w:val="24"/>
          <w:szCs w:val="24"/>
        </w:rPr>
      </w:pPr>
    </w:p>
    <w:p w14:paraId="351A028C" w14:textId="77777777" w:rsidR="001A271D" w:rsidRDefault="001A271D" w:rsidP="001A271D">
      <w:pPr>
        <w:spacing w:line="360" w:lineRule="auto"/>
        <w:ind w:firstLine="708"/>
        <w:jc w:val="center"/>
        <w:rPr>
          <w:rStyle w:val="FontStyle95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682CA36" wp14:editId="12947387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2E696778-F221-469C-A6AA-5AD44A8CD3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1E075D3" w14:textId="77777777" w:rsidR="001A271D" w:rsidRPr="002C2B0D" w:rsidRDefault="001A271D" w:rsidP="001A271D">
      <w:pPr>
        <w:spacing w:after="0" w:line="360" w:lineRule="auto"/>
        <w:ind w:firstLine="708"/>
        <w:jc w:val="both"/>
        <w:rPr>
          <w:rStyle w:val="FontStyle95"/>
          <w:sz w:val="24"/>
          <w:szCs w:val="24"/>
        </w:rPr>
      </w:pPr>
    </w:p>
    <w:p w14:paraId="5B14E5A2" w14:textId="77777777" w:rsidR="001A271D" w:rsidRPr="002C2B0D" w:rsidRDefault="001A271D" w:rsidP="001A271D">
      <w:pPr>
        <w:spacing w:after="0" w:line="240" w:lineRule="auto"/>
        <w:ind w:firstLine="708"/>
        <w:jc w:val="both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Одним из основных показателей качества жилья является его благоустройство. Средний уровень благоустройства жилого фонда Задонского сельского поселения составляет 54%. Обеспеченность населения жилой площадью в Задонском сельском поселении составляет в среднем показателе 23 </w:t>
      </w:r>
      <w:proofErr w:type="spellStart"/>
      <w:r w:rsidRPr="002C2B0D">
        <w:rPr>
          <w:rStyle w:val="FontStyle95"/>
          <w:sz w:val="24"/>
          <w:szCs w:val="24"/>
        </w:rPr>
        <w:t>кв.м</w:t>
      </w:r>
      <w:proofErr w:type="spellEnd"/>
      <w:r w:rsidRPr="002C2B0D">
        <w:rPr>
          <w:rStyle w:val="FontStyle95"/>
          <w:sz w:val="24"/>
          <w:szCs w:val="24"/>
        </w:rPr>
        <w:t>. на 1 человека</w:t>
      </w:r>
    </w:p>
    <w:p w14:paraId="4BBA6AB7" w14:textId="77777777" w:rsidR="001A271D" w:rsidRPr="002C2B0D" w:rsidRDefault="001A271D" w:rsidP="001A271D">
      <w:pPr>
        <w:spacing w:after="0" w:line="360" w:lineRule="auto"/>
        <w:ind w:firstLine="708"/>
        <w:jc w:val="both"/>
        <w:rPr>
          <w:rStyle w:val="FontStyle95"/>
          <w:sz w:val="24"/>
          <w:szCs w:val="24"/>
        </w:rPr>
      </w:pPr>
    </w:p>
    <w:tbl>
      <w:tblPr>
        <w:tblStyle w:val="a5"/>
        <w:tblW w:w="10343" w:type="dxa"/>
        <w:tblInd w:w="0" w:type="dxa"/>
        <w:tblLook w:val="01E0" w:firstRow="1" w:lastRow="1" w:firstColumn="1" w:lastColumn="1" w:noHBand="0" w:noVBand="0"/>
      </w:tblPr>
      <w:tblGrid>
        <w:gridCol w:w="4921"/>
        <w:gridCol w:w="5422"/>
      </w:tblGrid>
      <w:tr w:rsidR="001A271D" w:rsidRPr="00451DA2" w14:paraId="4F16BFC8" w14:textId="77777777" w:rsidTr="00AA4354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9C7" w14:textId="77777777" w:rsidR="001A271D" w:rsidRPr="00451DA2" w:rsidRDefault="001A271D" w:rsidP="00AA4354">
            <w:pPr>
              <w:pStyle w:val="Style14"/>
              <w:widowControl/>
              <w:spacing w:line="240" w:lineRule="auto"/>
              <w:rPr>
                <w:rStyle w:val="FontStyle98"/>
                <w:sz w:val="24"/>
                <w:szCs w:val="24"/>
              </w:rPr>
            </w:pPr>
            <w:r w:rsidRPr="00451DA2">
              <w:rPr>
                <w:rStyle w:val="FontStyle98"/>
                <w:sz w:val="24"/>
                <w:szCs w:val="24"/>
              </w:rPr>
              <w:t>Оборудовано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8555" w14:textId="77777777" w:rsidR="001A271D" w:rsidRPr="00451DA2" w:rsidRDefault="001A271D" w:rsidP="00AA4354">
            <w:pPr>
              <w:pStyle w:val="Style14"/>
              <w:widowControl/>
              <w:rPr>
                <w:rStyle w:val="FontStyle98"/>
                <w:sz w:val="24"/>
                <w:szCs w:val="24"/>
              </w:rPr>
            </w:pPr>
            <w:r w:rsidRPr="00451DA2">
              <w:rPr>
                <w:rStyle w:val="FontStyle98"/>
                <w:sz w:val="24"/>
                <w:szCs w:val="24"/>
              </w:rPr>
              <w:t>Уровень благоустройства</w:t>
            </w:r>
            <w:r>
              <w:rPr>
                <w:rStyle w:val="FontStyle98"/>
                <w:sz w:val="24"/>
                <w:szCs w:val="24"/>
              </w:rPr>
              <w:t xml:space="preserve">, </w:t>
            </w:r>
            <w:r w:rsidRPr="00451DA2">
              <w:rPr>
                <w:rStyle w:val="FontStyle98"/>
                <w:sz w:val="24"/>
                <w:szCs w:val="24"/>
              </w:rPr>
              <w:t>%</w:t>
            </w:r>
          </w:p>
        </w:tc>
      </w:tr>
      <w:tr w:rsidR="001A271D" w:rsidRPr="00451DA2" w14:paraId="056C8620" w14:textId="77777777" w:rsidTr="00AA4354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3472" w14:textId="77777777" w:rsidR="001A271D" w:rsidRPr="00451DA2" w:rsidRDefault="001A271D" w:rsidP="00AA4354">
            <w:pPr>
              <w:pStyle w:val="Style61"/>
              <w:widowControl/>
              <w:spacing w:line="240" w:lineRule="auto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водопроводом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C9F" w14:textId="77777777" w:rsidR="001A271D" w:rsidRPr="00451DA2" w:rsidRDefault="001A271D" w:rsidP="00AA4354">
            <w:pPr>
              <w:pStyle w:val="Style61"/>
              <w:widowControl/>
              <w:spacing w:line="240" w:lineRule="auto"/>
              <w:jc w:val="center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24</w:t>
            </w:r>
          </w:p>
        </w:tc>
      </w:tr>
      <w:tr w:rsidR="001A271D" w:rsidRPr="00451DA2" w14:paraId="41B916E4" w14:textId="77777777" w:rsidTr="00AA4354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1C3E" w14:textId="77777777" w:rsidR="001A271D" w:rsidRPr="00451DA2" w:rsidRDefault="001A271D" w:rsidP="00AA4354">
            <w:pPr>
              <w:pStyle w:val="Style61"/>
              <w:widowControl/>
              <w:spacing w:line="240" w:lineRule="auto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газом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D37" w14:textId="77777777" w:rsidR="001A271D" w:rsidRPr="00451DA2" w:rsidRDefault="001A271D" w:rsidP="00AA4354">
            <w:pPr>
              <w:pStyle w:val="Style61"/>
              <w:widowControl/>
              <w:spacing w:line="240" w:lineRule="auto"/>
              <w:jc w:val="center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70</w:t>
            </w:r>
          </w:p>
        </w:tc>
      </w:tr>
      <w:tr w:rsidR="001A271D" w:rsidRPr="00451DA2" w14:paraId="742A0046" w14:textId="77777777" w:rsidTr="00AA4354"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EF7C" w14:textId="77777777" w:rsidR="001A271D" w:rsidRPr="00451DA2" w:rsidRDefault="001A271D" w:rsidP="00AA4354">
            <w:pPr>
              <w:pStyle w:val="Style61"/>
              <w:widowControl/>
              <w:spacing w:line="240" w:lineRule="auto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электричеством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4CE7" w14:textId="77777777" w:rsidR="001A271D" w:rsidRPr="00451DA2" w:rsidRDefault="001A271D" w:rsidP="00AA4354">
            <w:pPr>
              <w:pStyle w:val="Style61"/>
              <w:widowControl/>
              <w:spacing w:line="240" w:lineRule="auto"/>
              <w:jc w:val="center"/>
              <w:rPr>
                <w:rStyle w:val="FontStyle100"/>
                <w:sz w:val="24"/>
                <w:szCs w:val="24"/>
              </w:rPr>
            </w:pPr>
            <w:r w:rsidRPr="00451DA2">
              <w:rPr>
                <w:rStyle w:val="FontStyle100"/>
                <w:sz w:val="24"/>
                <w:szCs w:val="24"/>
              </w:rPr>
              <w:t>100</w:t>
            </w:r>
          </w:p>
        </w:tc>
      </w:tr>
    </w:tbl>
    <w:p w14:paraId="0A596CC7" w14:textId="77777777" w:rsidR="001A271D" w:rsidRDefault="001A271D" w:rsidP="001A271D">
      <w:pPr>
        <w:pStyle w:val="Style11"/>
        <w:widowControl/>
        <w:rPr>
          <w:rStyle w:val="FontStyle97"/>
          <w:sz w:val="28"/>
          <w:szCs w:val="28"/>
        </w:rPr>
      </w:pPr>
    </w:p>
    <w:p w14:paraId="23AEBEC6" w14:textId="77777777" w:rsidR="001A271D" w:rsidRPr="002C2B0D" w:rsidRDefault="001A271D" w:rsidP="001A271D">
      <w:pPr>
        <w:pStyle w:val="Style11"/>
        <w:widowControl/>
        <w:rPr>
          <w:rStyle w:val="FontStyle97"/>
          <w:sz w:val="24"/>
          <w:szCs w:val="24"/>
        </w:rPr>
      </w:pPr>
      <w:r w:rsidRPr="002C2B0D">
        <w:rPr>
          <w:rStyle w:val="FontStyle97"/>
          <w:sz w:val="24"/>
          <w:szCs w:val="24"/>
        </w:rPr>
        <w:t>Состояние коммунальной инфраструктуры</w:t>
      </w:r>
    </w:p>
    <w:p w14:paraId="01D9796A" w14:textId="77777777" w:rsidR="001A271D" w:rsidRPr="002C2B0D" w:rsidRDefault="001A271D" w:rsidP="001A271D">
      <w:pPr>
        <w:pStyle w:val="Style11"/>
        <w:widowControl/>
        <w:rPr>
          <w:rStyle w:val="FontStyle97"/>
          <w:sz w:val="24"/>
          <w:szCs w:val="24"/>
        </w:rPr>
      </w:pPr>
    </w:p>
    <w:p w14:paraId="0F1395ED" w14:textId="77777777" w:rsidR="001A271D" w:rsidRPr="002C2B0D" w:rsidRDefault="001A271D" w:rsidP="001A271D">
      <w:pPr>
        <w:pStyle w:val="Style32"/>
        <w:widowControl/>
        <w:spacing w:line="240" w:lineRule="auto"/>
        <w:ind w:firstLine="715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В </w:t>
      </w:r>
      <w:r>
        <w:rPr>
          <w:rStyle w:val="FontStyle95"/>
          <w:sz w:val="24"/>
          <w:szCs w:val="24"/>
        </w:rPr>
        <w:t>Задонском</w:t>
      </w:r>
      <w:r w:rsidRPr="002C2B0D">
        <w:rPr>
          <w:rStyle w:val="FontStyle95"/>
          <w:sz w:val="24"/>
          <w:szCs w:val="24"/>
        </w:rPr>
        <w:t xml:space="preserve"> сельском поселении фактическая загруженность объектов ЖКХ (водопроводных и канализационных насосных станций, очистных сооружений канализации, котельных) находится на уровне предельно допустимой.</w:t>
      </w:r>
    </w:p>
    <w:p w14:paraId="7D6B6456" w14:textId="77777777" w:rsidR="001A271D" w:rsidRPr="002C2B0D" w:rsidRDefault="001A271D" w:rsidP="001A271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>Изношенность систем коммунальной инфраструктуры составляет:</w:t>
      </w:r>
    </w:p>
    <w:p w14:paraId="1BF533C7" w14:textId="77777777" w:rsidR="001A271D" w:rsidRPr="002C2B0D" w:rsidRDefault="001A271D" w:rsidP="001A271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 водопроводные сети – </w:t>
      </w:r>
      <w:r>
        <w:rPr>
          <w:rStyle w:val="FontStyle95"/>
          <w:sz w:val="24"/>
          <w:szCs w:val="24"/>
        </w:rPr>
        <w:t>70-98</w:t>
      </w:r>
      <w:r w:rsidRPr="002C2B0D">
        <w:rPr>
          <w:rStyle w:val="FontStyle95"/>
          <w:sz w:val="24"/>
          <w:szCs w:val="24"/>
        </w:rPr>
        <w:t>%;</w:t>
      </w:r>
    </w:p>
    <w:p w14:paraId="28D00893" w14:textId="77777777" w:rsidR="001A271D" w:rsidRPr="002C2B0D" w:rsidRDefault="001A271D" w:rsidP="001A271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>-  газоснабжение – 10 %;</w:t>
      </w:r>
    </w:p>
    <w:p w14:paraId="4FE5BA7B" w14:textId="77777777" w:rsidR="001A271D" w:rsidRPr="002C2B0D" w:rsidRDefault="001A271D" w:rsidP="001A271D">
      <w:pPr>
        <w:pStyle w:val="Style32"/>
        <w:widowControl/>
        <w:spacing w:line="240" w:lineRule="auto"/>
        <w:ind w:firstLine="720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 электроснабжение – </w:t>
      </w:r>
      <w:r>
        <w:rPr>
          <w:rStyle w:val="FontStyle95"/>
          <w:sz w:val="24"/>
          <w:szCs w:val="24"/>
        </w:rPr>
        <w:t>30-80</w:t>
      </w:r>
      <w:r w:rsidRPr="002C2B0D">
        <w:rPr>
          <w:rStyle w:val="FontStyle95"/>
          <w:sz w:val="24"/>
          <w:szCs w:val="24"/>
        </w:rPr>
        <w:t xml:space="preserve"> %.</w:t>
      </w:r>
    </w:p>
    <w:p w14:paraId="3B2FDAAC" w14:textId="77777777" w:rsidR="001A271D" w:rsidRPr="002C2B0D" w:rsidRDefault="001A271D" w:rsidP="001A27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2C2B0D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- модернизация и обновление коммунальной инфраструктуры, снижение эксплуатационных затрат, устранение причин возникновения аварийных ситуаций, угрожающих жизнедеятельности человека, улучшение экологического состояния окружающей среды. </w:t>
      </w:r>
    </w:p>
    <w:p w14:paraId="35E4D818" w14:textId="77777777" w:rsidR="001A271D" w:rsidRPr="002C2B0D" w:rsidRDefault="001A271D" w:rsidP="001A27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Рассмотрим основные направления каждой системы в отдельности:</w:t>
      </w:r>
    </w:p>
    <w:p w14:paraId="2742E1DE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0D">
        <w:rPr>
          <w:rFonts w:ascii="Times New Roman" w:hAnsi="Times New Roman" w:cs="Times New Roman"/>
          <w:b/>
          <w:sz w:val="24"/>
          <w:szCs w:val="24"/>
        </w:rPr>
        <w:t>1. Развитие системы водоснабжения:</w:t>
      </w:r>
    </w:p>
    <w:p w14:paraId="4BDFD09F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повышение надежности водоснабжения;</w:t>
      </w:r>
    </w:p>
    <w:p w14:paraId="64534ED5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обеспечение соответствия параметров качества питьевой воды установленным нормам СанПиН;</w:t>
      </w:r>
    </w:p>
    <w:p w14:paraId="6B0430DF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снижение уровня потерь воды;</w:t>
      </w:r>
    </w:p>
    <w:p w14:paraId="1AD3BFA5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 сокращение эксплуатационных расходов на единицу продукции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6BCE52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B0D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2B0D">
        <w:rPr>
          <w:rFonts w:ascii="Times New Roman" w:hAnsi="Times New Roman" w:cs="Times New Roman"/>
          <w:b/>
          <w:sz w:val="24"/>
          <w:szCs w:val="24"/>
        </w:rPr>
        <w:t>Утилизация бытовых отходов:</w:t>
      </w:r>
    </w:p>
    <w:p w14:paraId="6AD6EE29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-улучшение санитарного состояния территории поселения;</w:t>
      </w:r>
    </w:p>
    <w:p w14:paraId="527B9AF2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-стабилизация и последующее уменьшение образования бытовых и промышленных отходов на территории поселения;</w:t>
      </w:r>
    </w:p>
    <w:p w14:paraId="6AF42016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-улучшение экологического состояния поселения;</w:t>
      </w:r>
    </w:p>
    <w:p w14:paraId="327FD498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>-обеспечение надлежащего сбора, вывозки и утилизации биологических отходов.</w:t>
      </w:r>
    </w:p>
    <w:p w14:paraId="6D0B9492" w14:textId="77777777" w:rsidR="001A271D" w:rsidRPr="002C2B0D" w:rsidRDefault="001A271D" w:rsidP="001A271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b/>
          <w:sz w:val="24"/>
          <w:szCs w:val="24"/>
        </w:rPr>
        <w:t>3. Развитие системы электроснабжения</w:t>
      </w:r>
      <w:r w:rsidRPr="002C2B0D">
        <w:rPr>
          <w:rFonts w:ascii="Times New Roman" w:hAnsi="Times New Roman" w:cs="Times New Roman"/>
          <w:sz w:val="24"/>
          <w:szCs w:val="24"/>
        </w:rPr>
        <w:t>:</w:t>
      </w:r>
    </w:p>
    <w:p w14:paraId="704F9E92" w14:textId="77777777" w:rsidR="001A271D" w:rsidRPr="002C2B0D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0D">
        <w:rPr>
          <w:rFonts w:ascii="Times New Roman" w:hAnsi="Times New Roman" w:cs="Times New Roman"/>
          <w:sz w:val="24"/>
          <w:szCs w:val="24"/>
        </w:rPr>
        <w:t>овышение качества электроснабжения (освещения)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8338DB" w14:textId="77777777" w:rsidR="001A271D" w:rsidRPr="002C2B0D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C2B0D">
        <w:rPr>
          <w:rFonts w:ascii="Times New Roman" w:hAnsi="Times New Roman" w:cs="Times New Roman"/>
          <w:sz w:val="24"/>
          <w:szCs w:val="24"/>
        </w:rPr>
        <w:t>нижение затрат на ремонт осветительных систем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290019" w14:textId="77777777" w:rsidR="001A271D" w:rsidRPr="002C2B0D" w:rsidRDefault="001A271D" w:rsidP="001A27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2B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2B0D">
        <w:rPr>
          <w:rFonts w:ascii="Times New Roman" w:hAnsi="Times New Roman" w:cs="Times New Roman"/>
          <w:sz w:val="24"/>
          <w:szCs w:val="24"/>
        </w:rPr>
        <w:t>овышение надежности системы.</w:t>
      </w:r>
    </w:p>
    <w:p w14:paraId="11F5B76C" w14:textId="77777777" w:rsidR="001A271D" w:rsidRPr="002C2B0D" w:rsidRDefault="001A271D" w:rsidP="001A271D">
      <w:pPr>
        <w:pStyle w:val="Style32"/>
        <w:widowControl/>
        <w:spacing w:line="240" w:lineRule="auto"/>
        <w:ind w:firstLine="0"/>
        <w:jc w:val="left"/>
        <w:rPr>
          <w:rStyle w:val="FontStyle95"/>
          <w:b/>
          <w:sz w:val="24"/>
          <w:szCs w:val="24"/>
        </w:rPr>
      </w:pPr>
      <w:r w:rsidRPr="002C2B0D">
        <w:rPr>
          <w:rStyle w:val="FontStyle95"/>
          <w:b/>
          <w:sz w:val="24"/>
          <w:szCs w:val="24"/>
        </w:rPr>
        <w:t xml:space="preserve">          4. Развитие системы газоснабжения:</w:t>
      </w:r>
    </w:p>
    <w:p w14:paraId="1A8A52EC" w14:textId="77777777" w:rsidR="001A271D" w:rsidRPr="002C2B0D" w:rsidRDefault="001A271D" w:rsidP="001A271D">
      <w:pPr>
        <w:pStyle w:val="Style32"/>
        <w:widowControl/>
        <w:spacing w:line="240" w:lineRule="auto"/>
        <w:ind w:firstLine="708"/>
        <w:jc w:val="left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</w:t>
      </w:r>
      <w:r>
        <w:rPr>
          <w:rStyle w:val="FontStyle95"/>
          <w:sz w:val="24"/>
          <w:szCs w:val="24"/>
        </w:rPr>
        <w:t>р</w:t>
      </w:r>
      <w:r w:rsidRPr="002C2B0D">
        <w:rPr>
          <w:rStyle w:val="FontStyle95"/>
          <w:sz w:val="24"/>
          <w:szCs w:val="24"/>
        </w:rPr>
        <w:t>асширение системы газоснабжения;</w:t>
      </w:r>
    </w:p>
    <w:p w14:paraId="479BF369" w14:textId="77777777" w:rsidR="001A271D" w:rsidRPr="002C2B0D" w:rsidRDefault="001A271D" w:rsidP="001A271D">
      <w:pPr>
        <w:pStyle w:val="Style32"/>
        <w:widowControl/>
        <w:spacing w:line="240" w:lineRule="auto"/>
        <w:ind w:firstLine="708"/>
        <w:jc w:val="left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- </w:t>
      </w:r>
      <w:r>
        <w:rPr>
          <w:rStyle w:val="FontStyle95"/>
          <w:sz w:val="24"/>
          <w:szCs w:val="24"/>
        </w:rPr>
        <w:t>п</w:t>
      </w:r>
      <w:r w:rsidRPr="002C2B0D">
        <w:rPr>
          <w:rStyle w:val="FontStyle95"/>
          <w:sz w:val="24"/>
          <w:szCs w:val="24"/>
        </w:rPr>
        <w:t>овышение надёжности газоснабжения.</w:t>
      </w:r>
    </w:p>
    <w:p w14:paraId="44D5EE84" w14:textId="77777777" w:rsidR="001A271D" w:rsidRDefault="001A271D" w:rsidP="001A271D">
      <w:pPr>
        <w:pStyle w:val="Style32"/>
        <w:widowControl/>
        <w:spacing w:line="240" w:lineRule="auto"/>
        <w:ind w:firstLine="709"/>
        <w:rPr>
          <w:rStyle w:val="FontStyle95"/>
          <w:sz w:val="24"/>
          <w:szCs w:val="24"/>
        </w:rPr>
      </w:pPr>
      <w:r w:rsidRPr="002C2B0D">
        <w:rPr>
          <w:rStyle w:val="FontStyle95"/>
          <w:sz w:val="24"/>
          <w:szCs w:val="24"/>
        </w:rPr>
        <w:t xml:space="preserve">Ожидаемые результаты, достигаемые в процессе реализации Программы комплексного развития коммунальной инфраструктуры в </w:t>
      </w:r>
      <w:r>
        <w:rPr>
          <w:rStyle w:val="FontStyle95"/>
          <w:sz w:val="24"/>
          <w:szCs w:val="24"/>
        </w:rPr>
        <w:t xml:space="preserve">Задонском </w:t>
      </w:r>
      <w:r w:rsidRPr="002C2B0D">
        <w:rPr>
          <w:rStyle w:val="FontStyle95"/>
          <w:sz w:val="24"/>
          <w:szCs w:val="24"/>
        </w:rPr>
        <w:t xml:space="preserve">сельском поселении, описаны в </w:t>
      </w:r>
      <w:r>
        <w:rPr>
          <w:rStyle w:val="FontStyle95"/>
          <w:sz w:val="24"/>
          <w:szCs w:val="24"/>
        </w:rPr>
        <w:t>таблице 5 программы.</w:t>
      </w:r>
    </w:p>
    <w:p w14:paraId="5E2C22F4" w14:textId="77777777" w:rsidR="001A271D" w:rsidRDefault="001A271D" w:rsidP="001A271D">
      <w:pPr>
        <w:jc w:val="center"/>
        <w:rPr>
          <w:sz w:val="8"/>
          <w:szCs w:val="8"/>
        </w:rPr>
      </w:pPr>
    </w:p>
    <w:p w14:paraId="5E45E526" w14:textId="77777777" w:rsidR="001A271D" w:rsidRPr="00631792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792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</w:t>
      </w:r>
    </w:p>
    <w:p w14:paraId="3A74BBF8" w14:textId="77777777" w:rsidR="001A271D" w:rsidRPr="00631792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BF8C7" w14:textId="77777777" w:rsidR="001A271D" w:rsidRPr="00631792" w:rsidRDefault="001A271D" w:rsidP="001A27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179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4912"/>
        <w:gridCol w:w="4209"/>
      </w:tblGrid>
      <w:tr w:rsidR="001A271D" w:rsidRPr="00631792" w14:paraId="4785829A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3C26A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600FF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12215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1A271D" w:rsidRPr="00631792" w14:paraId="5A3DBA43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03B43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E7A12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газоснабжения</w:t>
            </w:r>
          </w:p>
        </w:tc>
      </w:tr>
      <w:tr w:rsidR="001A271D" w:rsidRPr="00631792" w14:paraId="0F6259C4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F7F40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164BD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</w:t>
            </w:r>
          </w:p>
        </w:tc>
      </w:tr>
      <w:tr w:rsidR="001A271D" w:rsidRPr="00631792" w14:paraId="1265CCE1" w14:textId="77777777" w:rsidTr="00AA4354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6308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617E7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Надежность обслуживания систем газоснабжения</w:t>
            </w:r>
          </w:p>
          <w:p w14:paraId="57DFC545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надежности работы системы газоснабжения в соответствии с нормативными требованиями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FC56D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Количество аварий и повреждений на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1 км сети в год</w:t>
            </w:r>
          </w:p>
        </w:tc>
      </w:tr>
      <w:tr w:rsidR="001A271D" w:rsidRPr="00631792" w14:paraId="281F2164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184E4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FEAA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D7F73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Износ коммунальных систем</w:t>
            </w:r>
          </w:p>
        </w:tc>
      </w:tr>
      <w:tr w:rsidR="001A271D" w:rsidRPr="00631792" w14:paraId="1D944D4E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BF29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6CD3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5A7D5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Протяженность сетей, нуждающихся в замене</w:t>
            </w:r>
          </w:p>
        </w:tc>
      </w:tr>
      <w:tr w:rsidR="001A271D" w:rsidRPr="00631792" w14:paraId="51E26A77" w14:textId="77777777" w:rsidTr="00AA4354">
        <w:trPr>
          <w:trHeight w:val="4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66248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53FCB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D2E34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Доля ежегодно заменяемых сетей</w:t>
            </w:r>
          </w:p>
        </w:tc>
      </w:tr>
      <w:tr w:rsidR="001A271D" w:rsidRPr="00631792" w14:paraId="772901FE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2E85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959D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Сбалансированность системы газоснабжения</w:t>
            </w:r>
          </w:p>
          <w:p w14:paraId="757C4DB9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газоснабжения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9A0F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производственных мощностей</w:t>
            </w:r>
          </w:p>
        </w:tc>
      </w:tr>
      <w:tr w:rsidR="001A271D" w:rsidRPr="00631792" w14:paraId="2C486269" w14:textId="77777777" w:rsidTr="00AA4354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E7796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C1AF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Ресурсная эффективность газоснабжения</w:t>
            </w:r>
          </w:p>
          <w:p w14:paraId="67D92AB7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8AE03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</w:p>
        </w:tc>
      </w:tr>
      <w:tr w:rsidR="001A271D" w:rsidRPr="00631792" w14:paraId="5C4AB6BA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42E42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8B32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C252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Удельный расход топлива</w:t>
            </w:r>
          </w:p>
        </w:tc>
      </w:tr>
      <w:tr w:rsidR="001A271D" w:rsidRPr="00631792" w14:paraId="37580BAC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0EFD6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DBEA7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Финансово-экономические показатели</w:t>
            </w:r>
          </w:p>
        </w:tc>
      </w:tr>
      <w:tr w:rsidR="001A271D" w:rsidRPr="00631792" w14:paraId="22224C52" w14:textId="77777777" w:rsidTr="00AA4354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49AD4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48C95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Ресурсная эффективность газоснабжения</w:t>
            </w:r>
          </w:p>
          <w:p w14:paraId="7E421A99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системы газоснабжения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3640E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1000 обслуживаемых жителей</w:t>
            </w:r>
          </w:p>
        </w:tc>
      </w:tr>
      <w:tr w:rsidR="001A271D" w:rsidRPr="00631792" w14:paraId="323623C2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6BA76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FE16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F54D4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Фондообеспеченность</w:t>
            </w:r>
            <w:proofErr w:type="spellEnd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газоснабжения</w:t>
            </w:r>
          </w:p>
        </w:tc>
      </w:tr>
      <w:tr w:rsidR="001A271D" w:rsidRPr="00631792" w14:paraId="41D8E816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68724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B5CBA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0D95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Средняя норма амортизационных отчислений</w:t>
            </w:r>
          </w:p>
          <w:p w14:paraId="7F92E7F0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1D" w:rsidRPr="00631792" w14:paraId="625BAFD7" w14:textId="77777777" w:rsidTr="00AA4354">
        <w:trPr>
          <w:trHeight w:val="53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5E3F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870F3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Доступность для потребителей</w:t>
            </w:r>
          </w:p>
          <w:p w14:paraId="41A200DB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Повышение качества предоставления коммунальных услуг в части газоснабжения населению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79E95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Охват услугами</w:t>
            </w:r>
          </w:p>
        </w:tc>
      </w:tr>
      <w:tr w:rsidR="001A271D" w:rsidRPr="00631792" w14:paraId="1C23D4EB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5B2BB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691CB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Система водоснабжения</w:t>
            </w:r>
          </w:p>
        </w:tc>
      </w:tr>
      <w:tr w:rsidR="001A271D" w:rsidRPr="00631792" w14:paraId="57FC183C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BE961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F5F2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</w:t>
            </w:r>
          </w:p>
        </w:tc>
      </w:tr>
      <w:tr w:rsidR="001A271D" w:rsidRPr="00631792" w14:paraId="2254409B" w14:textId="77777777" w:rsidTr="00AA4354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A8F08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E32EC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Надежность обслуживания систем водоснабжения</w:t>
            </w:r>
          </w:p>
          <w:p w14:paraId="4C445BE1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надежности работы системы водоснабжения в соответствии с нормативными требованиями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59FE6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аварий и повреждений на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 км сети в год</w:t>
            </w:r>
          </w:p>
        </w:tc>
      </w:tr>
      <w:tr w:rsidR="001A271D" w:rsidRPr="00631792" w14:paraId="7C4A4410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2C24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D0C8A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6CB18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Износ коммунальных систем</w:t>
            </w:r>
          </w:p>
        </w:tc>
      </w:tr>
      <w:tr w:rsidR="001A271D" w:rsidRPr="00631792" w14:paraId="27AD837A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20CAD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D3438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92D58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Протяженность сетей, нуждающихся в замене</w:t>
            </w:r>
          </w:p>
        </w:tc>
      </w:tr>
      <w:tr w:rsidR="001A271D" w:rsidRPr="00631792" w14:paraId="3E3E5FC7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99B88F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A2C9B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DE3F1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Доля ежегодно заменяемых сетей</w:t>
            </w:r>
          </w:p>
        </w:tc>
      </w:tr>
      <w:tr w:rsidR="001A271D" w:rsidRPr="00631792" w14:paraId="61B85D20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3D37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264B6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6C29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Уровень потерь и неучтенных расходов воды</w:t>
            </w:r>
          </w:p>
        </w:tc>
      </w:tr>
      <w:tr w:rsidR="001A271D" w:rsidRPr="00631792" w14:paraId="00FCDDA2" w14:textId="77777777" w:rsidTr="00AA4354">
        <w:trPr>
          <w:trHeight w:val="556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974C1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1120A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Сбалансированность системы водоснабжения</w:t>
            </w:r>
          </w:p>
          <w:p w14:paraId="2BFDE246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E6CB3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использования производственных мощностей</w:t>
            </w:r>
          </w:p>
        </w:tc>
      </w:tr>
      <w:tr w:rsidR="001A271D" w:rsidRPr="00631792" w14:paraId="2ABF188C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F31B7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33D94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E4522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Наличие дефицита мощности</w:t>
            </w:r>
          </w:p>
        </w:tc>
      </w:tr>
      <w:tr w:rsidR="001A271D" w:rsidRPr="00631792" w14:paraId="583E733D" w14:textId="77777777" w:rsidTr="00AA4354">
        <w:trPr>
          <w:trHeight w:val="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7B9E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C1E30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EDD58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Обеспеченность потребителей приборами учета</w:t>
            </w:r>
          </w:p>
        </w:tc>
      </w:tr>
      <w:tr w:rsidR="001A271D" w:rsidRPr="00631792" w14:paraId="3C6D0DE5" w14:textId="77777777" w:rsidTr="00AA4354">
        <w:trPr>
          <w:trHeight w:val="57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7BF01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76D04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водоснабжения</w:t>
            </w:r>
          </w:p>
          <w:p w14:paraId="2EAE22C6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системы водоснабжения</w:t>
            </w:r>
          </w:p>
          <w:p w14:paraId="6978C41E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A9F5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Удельный расход</w:t>
            </w:r>
          </w:p>
        </w:tc>
      </w:tr>
      <w:tr w:rsidR="001A271D" w:rsidRPr="00631792" w14:paraId="081759E9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AE7A1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4D25F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Финансово-экономические показатели</w:t>
            </w:r>
          </w:p>
        </w:tc>
      </w:tr>
      <w:tr w:rsidR="001A271D" w:rsidRPr="00631792" w14:paraId="12D51F00" w14:textId="77777777" w:rsidTr="00AA4354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F97E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012F2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водоснабжения</w:t>
            </w:r>
          </w:p>
          <w:p w14:paraId="48737BEC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 водоснабжения.</w:t>
            </w:r>
          </w:p>
          <w:p w14:paraId="1165EB70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водоснабжения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E2A9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1000 обслуживаемых жителей</w:t>
            </w:r>
          </w:p>
        </w:tc>
      </w:tr>
      <w:tr w:rsidR="001A271D" w:rsidRPr="00631792" w14:paraId="0E38D589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2FFEB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A7B3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E42E2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Фондообеспеченность</w:t>
            </w:r>
            <w:proofErr w:type="spellEnd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водоснабжения</w:t>
            </w:r>
          </w:p>
        </w:tc>
      </w:tr>
      <w:tr w:rsidR="001A271D" w:rsidRPr="00631792" w14:paraId="2DDDC835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9EF2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269E6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5A167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Средняя норма амортизационных отчислений</w:t>
            </w:r>
          </w:p>
        </w:tc>
      </w:tr>
      <w:tr w:rsidR="001A271D" w:rsidRPr="00631792" w14:paraId="0E89836B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6604A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8B1D9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Доступность для потребителей</w:t>
            </w:r>
          </w:p>
          <w:p w14:paraId="548BD029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качества предоставления коммунальных услуг в части водоснабжения населению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D9854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Охват услугами</w:t>
            </w:r>
          </w:p>
        </w:tc>
      </w:tr>
      <w:tr w:rsidR="001A271D" w:rsidRPr="00631792" w14:paraId="576F296A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5C7D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FFF39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Электроснабжения</w:t>
            </w:r>
          </w:p>
        </w:tc>
      </w:tr>
      <w:tr w:rsidR="001A271D" w:rsidRPr="00631792" w14:paraId="645F5CFC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49D13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ACC61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показатели</w:t>
            </w:r>
          </w:p>
        </w:tc>
      </w:tr>
      <w:tr w:rsidR="001A271D" w:rsidRPr="00631792" w14:paraId="30EE6017" w14:textId="77777777" w:rsidTr="00AA4354">
        <w:trPr>
          <w:trHeight w:val="539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F0EC8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E353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Надежность обслуживания систем электроснабжения</w:t>
            </w:r>
          </w:p>
          <w:p w14:paraId="382BCABC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надежности работы системы электроснабжения в соответствии с нормативными требованиями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D5123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аварий и повреждений на 1 км сети в год</w:t>
            </w:r>
          </w:p>
        </w:tc>
      </w:tr>
      <w:tr w:rsidR="001A271D" w:rsidRPr="00631792" w14:paraId="1FD7D191" w14:textId="77777777" w:rsidTr="00AA435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92AEC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8509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9A49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Износ коммунальных систем</w:t>
            </w:r>
          </w:p>
        </w:tc>
      </w:tr>
      <w:tr w:rsidR="001A271D" w:rsidRPr="00631792" w14:paraId="2024CFA4" w14:textId="77777777" w:rsidTr="00AA4354">
        <w:trPr>
          <w:trHeight w:val="5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F62A5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82BE8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94690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Протяженность сетей, нуждающихся в замене</w:t>
            </w:r>
          </w:p>
        </w:tc>
      </w:tr>
      <w:tr w:rsidR="001A271D" w:rsidRPr="00631792" w14:paraId="20733CEB" w14:textId="77777777" w:rsidTr="00AA4354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E8B70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81EC1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0AE7F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Доля ежегодно заменяемых сетей</w:t>
            </w:r>
          </w:p>
        </w:tc>
      </w:tr>
      <w:tr w:rsidR="001A271D" w:rsidRPr="00631792" w14:paraId="7CEF4BF9" w14:textId="77777777" w:rsidTr="00AA4354"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C3BB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5DE42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Сбалансированность систем электроснабжения</w:t>
            </w:r>
          </w:p>
          <w:p w14:paraId="382C7799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4F888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Уровень использования производственных мощностей</w:t>
            </w:r>
          </w:p>
        </w:tc>
      </w:tr>
      <w:tr w:rsidR="001A271D" w:rsidRPr="00631792" w14:paraId="44EA843C" w14:textId="77777777" w:rsidTr="00AA4354">
        <w:trPr>
          <w:trHeight w:val="12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2961B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54D05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8900A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Обеспеченность потребителей приборами учета</w:t>
            </w:r>
          </w:p>
        </w:tc>
      </w:tr>
      <w:tr w:rsidR="001A271D" w:rsidRPr="00631792" w14:paraId="1509980B" w14:textId="77777777" w:rsidTr="00AA4354">
        <w:trPr>
          <w:trHeight w:val="18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FB8E7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5E37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электроснабжения</w:t>
            </w:r>
          </w:p>
          <w:p w14:paraId="76BC5E2F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 электроснабжения</w:t>
            </w:r>
          </w:p>
          <w:p w14:paraId="33763B18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5D1AC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Удельные нормативы потребления</w:t>
            </w:r>
          </w:p>
        </w:tc>
      </w:tr>
      <w:tr w:rsidR="001A271D" w:rsidRPr="00631792" w14:paraId="6CCFA337" w14:textId="77777777" w:rsidTr="00AA4354">
        <w:trPr>
          <w:trHeight w:val="37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A8855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9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CF069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Финансово-экономические показатели</w:t>
            </w:r>
          </w:p>
        </w:tc>
      </w:tr>
      <w:tr w:rsidR="001A271D" w:rsidRPr="00631792" w14:paraId="321E3F05" w14:textId="77777777" w:rsidTr="00AA4354">
        <w:trPr>
          <w:trHeight w:val="563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56239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61E9D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Ресурсная эффективность электроснабжения</w:t>
            </w:r>
          </w:p>
          <w:p w14:paraId="4D515B41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работы систем электроснабжения</w:t>
            </w:r>
          </w:p>
          <w:p w14:paraId="4526ADF2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569"/>
                <w:tab w:val="left" w:pos="11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услугами электроснабжения новых объектов капитального строительства социального или промышленного назначения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EBF4E0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на 1000 обслуживаемых жителей</w:t>
            </w:r>
          </w:p>
        </w:tc>
      </w:tr>
      <w:tr w:rsidR="001A271D" w:rsidRPr="00631792" w14:paraId="5582E939" w14:textId="77777777" w:rsidTr="00AA4354">
        <w:trPr>
          <w:trHeight w:val="6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7038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E02C" w14:textId="77777777" w:rsidR="001A271D" w:rsidRPr="00631792" w:rsidRDefault="001A271D" w:rsidP="00AA4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1CAEF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Фондообеспеченность</w:t>
            </w:r>
            <w:proofErr w:type="spellEnd"/>
            <w:r w:rsidRPr="0063179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электроснабжения</w:t>
            </w:r>
          </w:p>
        </w:tc>
      </w:tr>
      <w:tr w:rsidR="001A271D" w:rsidRPr="00631792" w14:paraId="4595E7A4" w14:textId="77777777" w:rsidTr="00AA4354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A049A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5A11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Доступность для потребителей</w:t>
            </w:r>
          </w:p>
          <w:p w14:paraId="33BF1B03" w14:textId="77777777" w:rsidR="001A271D" w:rsidRPr="00631792" w:rsidRDefault="001A271D" w:rsidP="00AA4354">
            <w:pPr>
              <w:widowControl w:val="0"/>
              <w:shd w:val="clear" w:color="auto" w:fill="FFFFFF"/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Повышение качества предоставления коммунальных услуг в части электроснабжения населению</w:t>
            </w:r>
          </w:p>
        </w:tc>
        <w:tc>
          <w:tcPr>
            <w:tcW w:w="4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C1DF4" w14:textId="77777777" w:rsidR="001A271D" w:rsidRPr="00631792" w:rsidRDefault="001A271D" w:rsidP="00AA4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792">
              <w:rPr>
                <w:rFonts w:ascii="Times New Roman" w:hAnsi="Times New Roman" w:cs="Times New Roman"/>
                <w:sz w:val="24"/>
                <w:szCs w:val="24"/>
              </w:rPr>
              <w:t>Охват услугами</w:t>
            </w:r>
          </w:p>
        </w:tc>
      </w:tr>
    </w:tbl>
    <w:p w14:paraId="22E45BCB" w14:textId="77777777" w:rsidR="001A271D" w:rsidRPr="00631792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22CBA" w14:textId="77777777" w:rsidR="001A271D" w:rsidRPr="00294DBC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14:paraId="419A94F7" w14:textId="77777777" w:rsidR="001A271D" w:rsidRPr="00B37A23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51A6D0" w14:textId="77777777" w:rsidR="001A271D" w:rsidRPr="00B37A23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23">
        <w:rPr>
          <w:rFonts w:ascii="Times New Roman" w:hAnsi="Times New Roman" w:cs="Times New Roman"/>
          <w:b/>
          <w:sz w:val="24"/>
          <w:szCs w:val="24"/>
        </w:rPr>
        <w:t>Программа инвестиционных проектов, обеспечивающих достижение целевых показателей.</w:t>
      </w:r>
    </w:p>
    <w:p w14:paraId="717966A8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426DA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теплоснабжения</w:t>
      </w:r>
    </w:p>
    <w:p w14:paraId="723361B8" w14:textId="77777777" w:rsidR="001A271D" w:rsidRPr="00E80138" w:rsidRDefault="001A271D" w:rsidP="001A271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8B898" w14:textId="77777777" w:rsidR="001A271D" w:rsidRPr="00935940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5940">
        <w:rPr>
          <w:rFonts w:ascii="Times New Roman" w:eastAsia="Calibri" w:hAnsi="Times New Roman" w:cs="Times New Roman"/>
          <w:sz w:val="24"/>
          <w:szCs w:val="24"/>
        </w:rPr>
        <w:t xml:space="preserve">Теплоснабжение новых объектов административного назначения предлагается осуществить от автономных источников, в качестве которых возможно применение газовых </w:t>
      </w:r>
      <w:proofErr w:type="spellStart"/>
      <w:r w:rsidRPr="00935940">
        <w:rPr>
          <w:rFonts w:ascii="Times New Roman" w:eastAsia="Calibri" w:hAnsi="Times New Roman" w:cs="Times New Roman"/>
          <w:sz w:val="24"/>
          <w:szCs w:val="24"/>
        </w:rPr>
        <w:t>блочно</w:t>
      </w:r>
      <w:proofErr w:type="spellEnd"/>
      <w:r w:rsidRPr="00935940">
        <w:rPr>
          <w:rFonts w:ascii="Times New Roman" w:eastAsia="Calibri" w:hAnsi="Times New Roman" w:cs="Times New Roman"/>
          <w:sz w:val="24"/>
          <w:szCs w:val="24"/>
        </w:rPr>
        <w:t xml:space="preserve">-модульных автоматизированных котельных и индивидуальных газовых теплогенераторов. Отопление и горячее водоснабжение перспективной индивидуальной жилой застройки предусматривается от индивидуальных газовых теплогенераторов и проточных водонагревателей. </w:t>
      </w:r>
      <w:r w:rsidRPr="0093594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При перекладке тепловых сетей в </w:t>
      </w:r>
      <w:proofErr w:type="spellStart"/>
      <w:r w:rsidRPr="00935940">
        <w:rPr>
          <w:rFonts w:ascii="Times New Roman" w:eastAsia="Calibri" w:hAnsi="Times New Roman" w:cs="Times New Roman"/>
          <w:spacing w:val="1"/>
          <w:sz w:val="24"/>
          <w:szCs w:val="24"/>
        </w:rPr>
        <w:t>х.Победа</w:t>
      </w:r>
      <w:proofErr w:type="spellEnd"/>
      <w:r w:rsidRPr="00935940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предлагается </w:t>
      </w:r>
      <w:r w:rsidRPr="00935940">
        <w:rPr>
          <w:rFonts w:ascii="Times New Roman" w:eastAsia="Calibri" w:hAnsi="Times New Roman" w:cs="Times New Roman"/>
          <w:sz w:val="24"/>
          <w:szCs w:val="24"/>
        </w:rPr>
        <w:t xml:space="preserve">прокладка их из стальных труб в индустриальной тепловой изоляции из пенополиуретана в полиэтиленовой оболочке. </w:t>
      </w:r>
    </w:p>
    <w:p w14:paraId="730E76A8" w14:textId="77777777" w:rsidR="001A271D" w:rsidRPr="00935940" w:rsidRDefault="001A271D" w:rsidP="001A271D">
      <w:pPr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35940">
        <w:rPr>
          <w:rFonts w:ascii="Times New Roman" w:eastAsia="Calibri" w:hAnsi="Times New Roman" w:cs="Times New Roman"/>
          <w:sz w:val="24"/>
          <w:szCs w:val="24"/>
        </w:rPr>
        <w:t>Основным из приоритетных направлений повышения эффективности работы систем теплоснабжения является проведение мероприятий, обеспечивающих снижение потребления и потерь при передаче тепловой энергии. К таким мероприятиям относятся:</w:t>
      </w:r>
    </w:p>
    <w:p w14:paraId="0CEB0A43" w14:textId="77777777" w:rsidR="001A271D" w:rsidRPr="00935940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оснащение приборами учета тепловой энергии систем теплоснабжения многоквартирных жилых и общественных зданий;</w:t>
      </w:r>
    </w:p>
    <w:p w14:paraId="2FF5704D" w14:textId="77777777" w:rsidR="001A271D" w:rsidRPr="00935940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разработка технически обоснованных лимитов на потребление тепловой энергии;</w:t>
      </w:r>
    </w:p>
    <w:p w14:paraId="75E20A25" w14:textId="77777777" w:rsidR="001A271D" w:rsidRPr="00935940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утепление фасадов, кровли, замена окон в бюджетных учреждениях, не подлежащих капитальному ремонту;</w:t>
      </w:r>
    </w:p>
    <w:p w14:paraId="7BAC14EA" w14:textId="77777777" w:rsidR="001A271D" w:rsidRPr="00935940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внедрение системы автоматизации потребления тепловой энергии бюджетными учреждениями в части автоматизации индивидуальных тепловых пунктов;</w:t>
      </w:r>
    </w:p>
    <w:p w14:paraId="13AB4F5E" w14:textId="77777777" w:rsidR="001A271D" w:rsidRPr="00935940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восстановление или внедрение циркуляционных систем горячего водоснабжения,</w:t>
      </w:r>
    </w:p>
    <w:p w14:paraId="2E109474" w14:textId="77777777" w:rsidR="001A271D" w:rsidRPr="00935940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35940">
        <w:rPr>
          <w:rFonts w:ascii="Times New Roman" w:hAnsi="Times New Roman" w:cs="Times New Roman"/>
          <w:sz w:val="24"/>
          <w:szCs w:val="24"/>
        </w:rPr>
        <w:t xml:space="preserve"> проведение гидравлической регулировки, автоматической или ручной балансировки распределительных систем отопления и стояков в многоквартирных жилых и общественных зданиях;</w:t>
      </w:r>
    </w:p>
    <w:p w14:paraId="4D1BEEAC" w14:textId="77777777" w:rsidR="001A271D" w:rsidRPr="00935940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940">
        <w:rPr>
          <w:rFonts w:ascii="Times New Roman" w:hAnsi="Times New Roman" w:cs="Times New Roman"/>
          <w:sz w:val="24"/>
          <w:szCs w:val="24"/>
        </w:rPr>
        <w:t>- изоляция трубопроводов систем отопления и ГВС бюджетных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5940">
        <w:rPr>
          <w:rFonts w:ascii="Times New Roman" w:hAnsi="Times New Roman" w:cs="Times New Roman"/>
          <w:sz w:val="24"/>
          <w:szCs w:val="24"/>
        </w:rPr>
        <w:t>современными экономичными теплоизоляционными материалами с большим сроком эксплуатации;</w:t>
      </w:r>
    </w:p>
    <w:p w14:paraId="43A00FBB" w14:textId="77777777" w:rsidR="001A271D" w:rsidRPr="00E11288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288">
        <w:rPr>
          <w:rFonts w:ascii="Times New Roman" w:hAnsi="Times New Roman" w:cs="Times New Roman"/>
          <w:sz w:val="24"/>
          <w:szCs w:val="24"/>
        </w:rPr>
        <w:t>- снижение затрат на теплоснабжение объектов бюджетных учреждений путем модернизации энергетически неэффективных котельных.</w:t>
      </w:r>
    </w:p>
    <w:p w14:paraId="6E884B34" w14:textId="77777777" w:rsidR="001A271D" w:rsidRPr="00631792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9F4A9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водоснабжения</w:t>
      </w:r>
    </w:p>
    <w:p w14:paraId="61EBF173" w14:textId="77777777" w:rsidR="001A271D" w:rsidRDefault="001A271D" w:rsidP="001A271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AC4EF" w14:textId="77777777" w:rsidR="001A271D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E4813">
        <w:rPr>
          <w:rFonts w:ascii="Times New Roman" w:eastAsia="Calibri" w:hAnsi="Times New Roman" w:cs="Times New Roman"/>
          <w:sz w:val="24"/>
          <w:szCs w:val="24"/>
        </w:rPr>
        <w:t>Проектом прогнозируется увеличение численности населения и строительство нового благоустроенного жилья. Для приведения в соответствие нормам водопотребления, ориентировочный суточный расход воды в поселении на I очередь и расчетный срок, принимается с учетом удельного среднесуточного (за год) хозяйственно-питьевого водопотребления на одного жителя равного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813">
        <w:rPr>
          <w:rFonts w:ascii="Times New Roman" w:eastAsia="Calibri" w:hAnsi="Times New Roman" w:cs="Times New Roman"/>
          <w:sz w:val="24"/>
          <w:szCs w:val="24"/>
        </w:rPr>
        <w:t>160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813">
        <w:rPr>
          <w:rFonts w:ascii="Times New Roman" w:eastAsia="Calibri" w:hAnsi="Times New Roman" w:cs="Times New Roman"/>
          <w:sz w:val="24"/>
          <w:szCs w:val="24"/>
        </w:rPr>
        <w:t>л (</w:t>
      </w:r>
      <w:proofErr w:type="spellStart"/>
      <w:r w:rsidRPr="009E4813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. 2.1. </w:t>
      </w:r>
      <w:proofErr w:type="spellStart"/>
      <w:r w:rsidRPr="009E4813">
        <w:rPr>
          <w:rFonts w:ascii="Times New Roman" w:eastAsia="Calibri" w:hAnsi="Times New Roman" w:cs="Times New Roman"/>
          <w:sz w:val="24"/>
          <w:szCs w:val="24"/>
        </w:rPr>
        <w:t>табл.1</w:t>
      </w:r>
      <w:proofErr w:type="spellEnd"/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 СНиП 2.04.02.84*). Принятая норма включает расходы воды на хозяйственно-питьевые нужды в жилых и общественных зданиях. Удельное среднесуточное за поливочный сезон потребление воды на поливку, в расчете на одного жителя, принимается 70 л (примечание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1 таблица 3 СНиП 2.04.02.84*).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еучтенные расходы воды по поселению приняты в размере 10% суммарного расхода воды на хозяйственно-питьевые нужды. Расчет ориентировочного планируемого среднесуточного водопотребления в поселении приведен в таблице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9E48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81DDD7" w14:textId="77777777" w:rsidR="001A271D" w:rsidRPr="009E4813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82852DA" w14:textId="77777777" w:rsidR="001A271D" w:rsidRPr="009E4813" w:rsidRDefault="001A271D" w:rsidP="001A271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05"/>
        <w:gridCol w:w="993"/>
        <w:gridCol w:w="850"/>
        <w:gridCol w:w="992"/>
        <w:gridCol w:w="993"/>
        <w:gridCol w:w="850"/>
        <w:gridCol w:w="851"/>
      </w:tblGrid>
      <w:tr w:rsidR="001A271D" w:rsidRPr="009E4813" w14:paraId="6D5F39DA" w14:textId="77777777" w:rsidTr="00AA4354">
        <w:tc>
          <w:tcPr>
            <w:tcW w:w="2268" w:type="dxa"/>
            <w:vMerge w:val="restart"/>
          </w:tcPr>
          <w:p w14:paraId="7DFF558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781F2B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483C8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14:paraId="7145F04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276" w:type="dxa"/>
            <w:vMerge w:val="restart"/>
          </w:tcPr>
          <w:p w14:paraId="23200F0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Удельная норма водопотребления на одного жителя л/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105" w:type="dxa"/>
            <w:vMerge w:val="restart"/>
          </w:tcPr>
          <w:p w14:paraId="1FEDC97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Численнос-ть</w:t>
            </w:r>
            <w:proofErr w:type="spellEnd"/>
          </w:p>
          <w:p w14:paraId="005714C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населения, чел</w:t>
            </w:r>
          </w:p>
        </w:tc>
        <w:tc>
          <w:tcPr>
            <w:tcW w:w="5529" w:type="dxa"/>
            <w:gridSpan w:val="6"/>
          </w:tcPr>
          <w:p w14:paraId="27C5E14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Водопотребление,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A271D" w:rsidRPr="009E4813" w14:paraId="52BCF898" w14:textId="77777777" w:rsidTr="00AA4354">
        <w:trPr>
          <w:trHeight w:val="1787"/>
        </w:trPr>
        <w:tc>
          <w:tcPr>
            <w:tcW w:w="2268" w:type="dxa"/>
            <w:vMerge/>
          </w:tcPr>
          <w:p w14:paraId="793B541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7416900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14:paraId="209F94D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1DB62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-питьевые</w:t>
            </w:r>
          </w:p>
          <w:p w14:paraId="7FE2AD6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</w:tc>
        <w:tc>
          <w:tcPr>
            <w:tcW w:w="850" w:type="dxa"/>
          </w:tcPr>
          <w:p w14:paraId="3623D03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Полив</w:t>
            </w:r>
          </w:p>
        </w:tc>
        <w:tc>
          <w:tcPr>
            <w:tcW w:w="992" w:type="dxa"/>
          </w:tcPr>
          <w:p w14:paraId="16F8A36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С/х. нужды 10%</w:t>
            </w:r>
          </w:p>
        </w:tc>
        <w:tc>
          <w:tcPr>
            <w:tcW w:w="993" w:type="dxa"/>
          </w:tcPr>
          <w:p w14:paraId="5BA282A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Про-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изводст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-венные</w:t>
            </w:r>
            <w:proofErr w:type="gramEnd"/>
          </w:p>
          <w:p w14:paraId="047C579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нужды</w:t>
            </w:r>
          </w:p>
          <w:p w14:paraId="31399B9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</w:tcPr>
          <w:p w14:paraId="0A12D83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Неучтенные</w:t>
            </w:r>
          </w:p>
          <w:p w14:paraId="0FFE2A4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  <w:p w14:paraId="24A7926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  <w:p w14:paraId="4BA9036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DF4CC9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14:paraId="235A1AA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1A271D" w:rsidRPr="009E4813" w14:paraId="4151F226" w14:textId="77777777" w:rsidTr="00AA4354">
        <w:tc>
          <w:tcPr>
            <w:tcW w:w="10178" w:type="dxa"/>
            <w:gridSpan w:val="9"/>
          </w:tcPr>
          <w:p w14:paraId="3699B21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очередь</w:t>
            </w:r>
          </w:p>
        </w:tc>
      </w:tr>
      <w:tr w:rsidR="001A271D" w:rsidRPr="009E4813" w14:paraId="54240BFA" w14:textId="77777777" w:rsidTr="00AA4354">
        <w:trPr>
          <w:trHeight w:val="281"/>
        </w:trPr>
        <w:tc>
          <w:tcPr>
            <w:tcW w:w="2268" w:type="dxa"/>
          </w:tcPr>
          <w:p w14:paraId="7FC374D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1276" w:type="dxa"/>
          </w:tcPr>
          <w:p w14:paraId="08656E0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160,70</w:t>
            </w:r>
          </w:p>
        </w:tc>
        <w:tc>
          <w:tcPr>
            <w:tcW w:w="1105" w:type="dxa"/>
          </w:tcPr>
          <w:p w14:paraId="363B2FB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993" w:type="dxa"/>
          </w:tcPr>
          <w:p w14:paraId="17A1DD7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254,0</w:t>
            </w:r>
          </w:p>
        </w:tc>
        <w:tc>
          <w:tcPr>
            <w:tcW w:w="850" w:type="dxa"/>
          </w:tcPr>
          <w:p w14:paraId="37B9E63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992" w:type="dxa"/>
          </w:tcPr>
          <w:p w14:paraId="71C27AF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14:paraId="4CF52B0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748093C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03B1B97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</w:tr>
      <w:tr w:rsidR="001A271D" w:rsidRPr="009E4813" w14:paraId="56E1797D" w14:textId="77777777" w:rsidTr="00AA4354">
        <w:tc>
          <w:tcPr>
            <w:tcW w:w="2268" w:type="dxa"/>
          </w:tcPr>
          <w:p w14:paraId="05EC4D3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Новотроицкое</w:t>
            </w:r>
          </w:p>
        </w:tc>
        <w:tc>
          <w:tcPr>
            <w:tcW w:w="1276" w:type="dxa"/>
          </w:tcPr>
          <w:p w14:paraId="5559FC5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832372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993" w:type="dxa"/>
          </w:tcPr>
          <w:p w14:paraId="397B7B3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850" w:type="dxa"/>
          </w:tcPr>
          <w:p w14:paraId="5132939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992" w:type="dxa"/>
          </w:tcPr>
          <w:p w14:paraId="1C54106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14:paraId="6006C48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7EAEE30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</w:tcPr>
          <w:p w14:paraId="1647ADC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442,0</w:t>
            </w:r>
          </w:p>
        </w:tc>
      </w:tr>
      <w:tr w:rsidR="001A271D" w:rsidRPr="009E4813" w14:paraId="65A541D8" w14:textId="77777777" w:rsidTr="00AA4354">
        <w:tc>
          <w:tcPr>
            <w:tcW w:w="2268" w:type="dxa"/>
          </w:tcPr>
          <w:p w14:paraId="22FE88FA" w14:textId="77777777" w:rsidR="001A271D" w:rsidRPr="009E4813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х. Задонский (</w:t>
            </w:r>
            <w:proofErr w:type="gram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центр)   </w:t>
            </w:r>
            <w:proofErr w:type="gram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19D9AD1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4ED350F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993" w:type="dxa"/>
          </w:tcPr>
          <w:p w14:paraId="1BD69B6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183,0</w:t>
            </w:r>
          </w:p>
        </w:tc>
        <w:tc>
          <w:tcPr>
            <w:tcW w:w="850" w:type="dxa"/>
          </w:tcPr>
          <w:p w14:paraId="13149FA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193E80D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3" w:type="dxa"/>
          </w:tcPr>
          <w:p w14:paraId="0DE1C5E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</w:tcPr>
          <w:p w14:paraId="2970C8F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</w:tcPr>
          <w:p w14:paraId="66DA741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317,0</w:t>
            </w:r>
          </w:p>
        </w:tc>
      </w:tr>
      <w:tr w:rsidR="001A271D" w:rsidRPr="009E4813" w14:paraId="5A3AAEE0" w14:textId="77777777" w:rsidTr="00AA4354">
        <w:tc>
          <w:tcPr>
            <w:tcW w:w="2268" w:type="dxa"/>
          </w:tcPr>
          <w:p w14:paraId="0FDBD5F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</w:tcPr>
          <w:p w14:paraId="7FACE83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275513E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14:paraId="05E9F01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850" w:type="dxa"/>
          </w:tcPr>
          <w:p w14:paraId="7AAD8F4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14:paraId="6F5DA11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14:paraId="75F96ED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14:paraId="7D1DB0E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14:paraId="771776E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285,0</w:t>
            </w:r>
          </w:p>
        </w:tc>
      </w:tr>
      <w:tr w:rsidR="001A271D" w:rsidRPr="009E4813" w14:paraId="5488C3E0" w14:textId="77777777" w:rsidTr="00AA4354">
        <w:tc>
          <w:tcPr>
            <w:tcW w:w="2268" w:type="dxa"/>
          </w:tcPr>
          <w:p w14:paraId="1853B18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Песчаный              </w:t>
            </w:r>
          </w:p>
        </w:tc>
        <w:tc>
          <w:tcPr>
            <w:tcW w:w="1276" w:type="dxa"/>
          </w:tcPr>
          <w:p w14:paraId="5DCF307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082E83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14:paraId="6913A5E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</w:tcPr>
          <w:p w14:paraId="31CF743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14:paraId="7EA9524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14:paraId="40C5EC1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0" w:type="dxa"/>
          </w:tcPr>
          <w:p w14:paraId="03FE41A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</w:tcPr>
          <w:p w14:paraId="4C28CE8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219,0</w:t>
            </w:r>
          </w:p>
        </w:tc>
      </w:tr>
      <w:tr w:rsidR="001A271D" w:rsidRPr="009E4813" w14:paraId="08B25986" w14:textId="77777777" w:rsidTr="00AA4354">
        <w:tc>
          <w:tcPr>
            <w:tcW w:w="2268" w:type="dxa"/>
          </w:tcPr>
          <w:p w14:paraId="1DCF3B4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276" w:type="dxa"/>
          </w:tcPr>
          <w:p w14:paraId="3220B5A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2BE6AD3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14:paraId="4B905BD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850" w:type="dxa"/>
          </w:tcPr>
          <w:p w14:paraId="7C1F414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992" w:type="dxa"/>
          </w:tcPr>
          <w:p w14:paraId="5618579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14:paraId="7EE6615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0" w:type="dxa"/>
          </w:tcPr>
          <w:p w14:paraId="6730A2F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51" w:type="dxa"/>
          </w:tcPr>
          <w:p w14:paraId="4FE7BFB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194,0</w:t>
            </w:r>
          </w:p>
        </w:tc>
      </w:tr>
      <w:tr w:rsidR="001A271D" w:rsidRPr="009E4813" w14:paraId="04FCB5D3" w14:textId="77777777" w:rsidTr="00AA4354">
        <w:tc>
          <w:tcPr>
            <w:tcW w:w="2268" w:type="dxa"/>
          </w:tcPr>
          <w:p w14:paraId="3D212A32" w14:textId="77777777" w:rsidR="001A271D" w:rsidRPr="009E4813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Васильево-Петровское   </w:t>
            </w:r>
          </w:p>
        </w:tc>
        <w:tc>
          <w:tcPr>
            <w:tcW w:w="1276" w:type="dxa"/>
          </w:tcPr>
          <w:p w14:paraId="3C5C82B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440EF24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93" w:type="dxa"/>
          </w:tcPr>
          <w:p w14:paraId="0C7090A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</w:tcPr>
          <w:p w14:paraId="556A968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992" w:type="dxa"/>
          </w:tcPr>
          <w:p w14:paraId="751ECCC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14:paraId="39A1FC0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14:paraId="164E726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1" w:type="dxa"/>
          </w:tcPr>
          <w:p w14:paraId="5A86EB4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152,0</w:t>
            </w:r>
          </w:p>
        </w:tc>
      </w:tr>
      <w:tr w:rsidR="001A271D" w:rsidRPr="009E4813" w14:paraId="35212306" w14:textId="77777777" w:rsidTr="00AA4354">
        <w:tc>
          <w:tcPr>
            <w:tcW w:w="2268" w:type="dxa"/>
          </w:tcPr>
          <w:p w14:paraId="6DD8078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Ельбузд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</w:tcPr>
          <w:p w14:paraId="13A51EB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4097D1C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58B3B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50" w:type="dxa"/>
          </w:tcPr>
          <w:p w14:paraId="34F2375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14:paraId="4B41B44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14:paraId="32AD35E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14:paraId="39F97DF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14:paraId="336141A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107,0</w:t>
            </w:r>
          </w:p>
        </w:tc>
      </w:tr>
      <w:tr w:rsidR="001A271D" w:rsidRPr="009E4813" w14:paraId="39F4DD98" w14:textId="77777777" w:rsidTr="00AA4354">
        <w:tc>
          <w:tcPr>
            <w:tcW w:w="2268" w:type="dxa"/>
          </w:tcPr>
          <w:p w14:paraId="53497837" w14:textId="77777777" w:rsidR="001A271D" w:rsidRPr="009E4813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1276" w:type="dxa"/>
          </w:tcPr>
          <w:p w14:paraId="4495CA6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41834F0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</w:tcPr>
          <w:p w14:paraId="657C79F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850" w:type="dxa"/>
          </w:tcPr>
          <w:p w14:paraId="735EF2A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1C90FF2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14:paraId="0198BA5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5B320A5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14:paraId="29C3071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82,0</w:t>
            </w:r>
          </w:p>
        </w:tc>
      </w:tr>
      <w:tr w:rsidR="001A271D" w:rsidRPr="009E4813" w14:paraId="61908184" w14:textId="77777777" w:rsidTr="00AA4354">
        <w:tc>
          <w:tcPr>
            <w:tcW w:w="2268" w:type="dxa"/>
          </w:tcPr>
          <w:p w14:paraId="01E5E5F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1276" w:type="dxa"/>
          </w:tcPr>
          <w:p w14:paraId="6BB2FA3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4C36A5A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77E61D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50" w:type="dxa"/>
          </w:tcPr>
          <w:p w14:paraId="767B80D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14:paraId="7B09AF5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14:paraId="3D9949B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</w:tcPr>
          <w:p w14:paraId="3CAED87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14:paraId="1AB309E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80,0</w:t>
            </w:r>
          </w:p>
        </w:tc>
      </w:tr>
      <w:tr w:rsidR="001A271D" w:rsidRPr="009E4813" w14:paraId="79BA8B74" w14:textId="77777777" w:rsidTr="00AA4354">
        <w:tc>
          <w:tcPr>
            <w:tcW w:w="2268" w:type="dxa"/>
          </w:tcPr>
          <w:p w14:paraId="7FC59C8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Левобережный</w:t>
            </w:r>
          </w:p>
        </w:tc>
        <w:tc>
          <w:tcPr>
            <w:tcW w:w="1276" w:type="dxa"/>
          </w:tcPr>
          <w:p w14:paraId="5B13301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A282FE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42C38DE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</w:tcPr>
          <w:p w14:paraId="6328E6C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14:paraId="332B7D0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26672EC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5F79A66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58F2E7F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64,0</w:t>
            </w:r>
          </w:p>
        </w:tc>
      </w:tr>
      <w:tr w:rsidR="001A271D" w:rsidRPr="009E4813" w14:paraId="60B595E4" w14:textId="77777777" w:rsidTr="00AA4354">
        <w:tc>
          <w:tcPr>
            <w:tcW w:w="2268" w:type="dxa"/>
          </w:tcPr>
          <w:p w14:paraId="0484EA5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Зеленый Мыс</w:t>
            </w:r>
          </w:p>
        </w:tc>
        <w:tc>
          <w:tcPr>
            <w:tcW w:w="1276" w:type="dxa"/>
          </w:tcPr>
          <w:p w14:paraId="7A1EAF3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633F5B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126664B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14:paraId="7D31B3C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</w:tcPr>
          <w:p w14:paraId="76CA3B6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14:paraId="47557FC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14:paraId="36132F3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14:paraId="1907F10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</w:tr>
      <w:tr w:rsidR="001A271D" w:rsidRPr="009E4813" w14:paraId="2246E5E1" w14:textId="77777777" w:rsidTr="00AA4354">
        <w:tc>
          <w:tcPr>
            <w:tcW w:w="2268" w:type="dxa"/>
          </w:tcPr>
          <w:p w14:paraId="3144469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Галагановка</w:t>
            </w:r>
            <w:proofErr w:type="spellEnd"/>
          </w:p>
        </w:tc>
        <w:tc>
          <w:tcPr>
            <w:tcW w:w="1276" w:type="dxa"/>
          </w:tcPr>
          <w:p w14:paraId="2353CA0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079F52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1BE18F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34D02F4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31B3243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08229C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5C8892A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7E6FCE3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A271D" w:rsidRPr="009E4813" w14:paraId="673BA287" w14:textId="77777777" w:rsidTr="00AA4354">
        <w:tc>
          <w:tcPr>
            <w:tcW w:w="3544" w:type="dxa"/>
            <w:gridSpan w:val="2"/>
          </w:tcPr>
          <w:p w14:paraId="14EDB0B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поселению:</w:t>
            </w:r>
          </w:p>
        </w:tc>
        <w:tc>
          <w:tcPr>
            <w:tcW w:w="1105" w:type="dxa"/>
          </w:tcPr>
          <w:p w14:paraId="7DA2583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8401</w:t>
            </w:r>
          </w:p>
        </w:tc>
        <w:tc>
          <w:tcPr>
            <w:tcW w:w="993" w:type="dxa"/>
          </w:tcPr>
          <w:p w14:paraId="581F251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1385,0</w:t>
            </w:r>
          </w:p>
        </w:tc>
        <w:tc>
          <w:tcPr>
            <w:tcW w:w="850" w:type="dxa"/>
          </w:tcPr>
          <w:p w14:paraId="3DDF184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618,0</w:t>
            </w:r>
          </w:p>
        </w:tc>
        <w:tc>
          <w:tcPr>
            <w:tcW w:w="992" w:type="dxa"/>
          </w:tcPr>
          <w:p w14:paraId="32B45B9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14:paraId="4C29FE2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850" w:type="dxa"/>
          </w:tcPr>
          <w:p w14:paraId="0208F42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14:paraId="2C8AE33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2420,0</w:t>
            </w:r>
          </w:p>
        </w:tc>
      </w:tr>
      <w:tr w:rsidR="001A271D" w:rsidRPr="009E4813" w14:paraId="527FFB4C" w14:textId="77777777" w:rsidTr="00AA4354">
        <w:tc>
          <w:tcPr>
            <w:tcW w:w="10178" w:type="dxa"/>
            <w:gridSpan w:val="9"/>
          </w:tcPr>
          <w:p w14:paraId="75D6F4F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Расчетный срок</w:t>
            </w:r>
          </w:p>
        </w:tc>
      </w:tr>
      <w:tr w:rsidR="001A271D" w:rsidRPr="009E4813" w14:paraId="4165AE81" w14:textId="77777777" w:rsidTr="00AA4354">
        <w:tc>
          <w:tcPr>
            <w:tcW w:w="2268" w:type="dxa"/>
          </w:tcPr>
          <w:p w14:paraId="12D8778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Победа</w:t>
            </w:r>
          </w:p>
        </w:tc>
        <w:tc>
          <w:tcPr>
            <w:tcW w:w="1276" w:type="dxa"/>
          </w:tcPr>
          <w:p w14:paraId="156EB65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160,70</w:t>
            </w:r>
          </w:p>
        </w:tc>
        <w:tc>
          <w:tcPr>
            <w:tcW w:w="1105" w:type="dxa"/>
          </w:tcPr>
          <w:p w14:paraId="5354D1F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14:paraId="78088FD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278,0</w:t>
            </w:r>
          </w:p>
        </w:tc>
        <w:tc>
          <w:tcPr>
            <w:tcW w:w="850" w:type="dxa"/>
          </w:tcPr>
          <w:p w14:paraId="7B83A03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  <w:tc>
          <w:tcPr>
            <w:tcW w:w="992" w:type="dxa"/>
          </w:tcPr>
          <w:p w14:paraId="03A57DB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3" w:type="dxa"/>
          </w:tcPr>
          <w:p w14:paraId="7ED4064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</w:tcPr>
          <w:p w14:paraId="2701D23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</w:tcPr>
          <w:p w14:paraId="0BEA951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483,0</w:t>
            </w:r>
          </w:p>
        </w:tc>
      </w:tr>
      <w:tr w:rsidR="001A271D" w:rsidRPr="009E4813" w14:paraId="429971DE" w14:textId="77777777" w:rsidTr="00AA4354">
        <w:tc>
          <w:tcPr>
            <w:tcW w:w="2268" w:type="dxa"/>
          </w:tcPr>
          <w:p w14:paraId="74E451F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с. Новотроицкое</w:t>
            </w:r>
          </w:p>
        </w:tc>
        <w:tc>
          <w:tcPr>
            <w:tcW w:w="1276" w:type="dxa"/>
          </w:tcPr>
          <w:p w14:paraId="76297F6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3109198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993" w:type="dxa"/>
          </w:tcPr>
          <w:p w14:paraId="4525808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295,0</w:t>
            </w:r>
          </w:p>
        </w:tc>
        <w:tc>
          <w:tcPr>
            <w:tcW w:w="850" w:type="dxa"/>
          </w:tcPr>
          <w:p w14:paraId="4ABF7F4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129,0</w:t>
            </w:r>
          </w:p>
        </w:tc>
        <w:tc>
          <w:tcPr>
            <w:tcW w:w="992" w:type="dxa"/>
          </w:tcPr>
          <w:p w14:paraId="2F8272E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14:paraId="3A7FC76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14:paraId="5311F4C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14:paraId="72E7D31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514,0</w:t>
            </w:r>
          </w:p>
        </w:tc>
      </w:tr>
      <w:tr w:rsidR="001A271D" w:rsidRPr="009E4813" w14:paraId="54E75BCA" w14:textId="77777777" w:rsidTr="00AA4354">
        <w:tc>
          <w:tcPr>
            <w:tcW w:w="2268" w:type="dxa"/>
          </w:tcPr>
          <w:p w14:paraId="13B23621" w14:textId="77777777" w:rsidR="001A271D" w:rsidRPr="009E4813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Задонский (</w:t>
            </w:r>
            <w:proofErr w:type="gram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центр)   </w:t>
            </w:r>
            <w:proofErr w:type="gram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14:paraId="36D359B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525B77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993" w:type="dxa"/>
          </w:tcPr>
          <w:p w14:paraId="72FD39D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850" w:type="dxa"/>
          </w:tcPr>
          <w:p w14:paraId="77A0912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</w:tcPr>
          <w:p w14:paraId="65ED208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3" w:type="dxa"/>
          </w:tcPr>
          <w:p w14:paraId="55054D5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14:paraId="4774868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51" w:type="dxa"/>
          </w:tcPr>
          <w:p w14:paraId="5C58C76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358,0</w:t>
            </w:r>
          </w:p>
        </w:tc>
      </w:tr>
      <w:tr w:rsidR="001A271D" w:rsidRPr="009E4813" w14:paraId="0219DD76" w14:textId="77777777" w:rsidTr="00AA4354">
        <w:tc>
          <w:tcPr>
            <w:tcW w:w="2268" w:type="dxa"/>
          </w:tcPr>
          <w:p w14:paraId="4AB9414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1276" w:type="dxa"/>
          </w:tcPr>
          <w:p w14:paraId="4009318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3BBDFCD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993" w:type="dxa"/>
          </w:tcPr>
          <w:p w14:paraId="029A3E3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850" w:type="dxa"/>
          </w:tcPr>
          <w:p w14:paraId="7251A9F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992" w:type="dxa"/>
          </w:tcPr>
          <w:p w14:paraId="41F1FE0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93" w:type="dxa"/>
          </w:tcPr>
          <w:p w14:paraId="7BAA9A1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</w:tcPr>
          <w:p w14:paraId="5AE779B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14:paraId="7D35556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274,0</w:t>
            </w:r>
          </w:p>
        </w:tc>
      </w:tr>
      <w:tr w:rsidR="001A271D" w:rsidRPr="009E4813" w14:paraId="3C25DDE6" w14:textId="77777777" w:rsidTr="00AA4354">
        <w:tc>
          <w:tcPr>
            <w:tcW w:w="2268" w:type="dxa"/>
          </w:tcPr>
          <w:p w14:paraId="35519C5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Песчаный              </w:t>
            </w:r>
          </w:p>
        </w:tc>
        <w:tc>
          <w:tcPr>
            <w:tcW w:w="1276" w:type="dxa"/>
          </w:tcPr>
          <w:p w14:paraId="16E83A8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61969D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993" w:type="dxa"/>
          </w:tcPr>
          <w:p w14:paraId="77FE240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50" w:type="dxa"/>
          </w:tcPr>
          <w:p w14:paraId="6BBA542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</w:tcPr>
          <w:p w14:paraId="663C1E9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2B6E2B0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14:paraId="3C763AE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14:paraId="1EBFB8E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266,0</w:t>
            </w:r>
          </w:p>
        </w:tc>
      </w:tr>
      <w:tr w:rsidR="001A271D" w:rsidRPr="009E4813" w14:paraId="659DFDE4" w14:textId="77777777" w:rsidTr="00AA4354">
        <w:tc>
          <w:tcPr>
            <w:tcW w:w="2268" w:type="dxa"/>
          </w:tcPr>
          <w:p w14:paraId="13BE81D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Еремеевка</w:t>
            </w:r>
            <w:proofErr w:type="spellEnd"/>
          </w:p>
        </w:tc>
        <w:tc>
          <w:tcPr>
            <w:tcW w:w="1276" w:type="dxa"/>
          </w:tcPr>
          <w:p w14:paraId="0E8710C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6E9BAB0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993" w:type="dxa"/>
          </w:tcPr>
          <w:p w14:paraId="64FD651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14:paraId="681B0D1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2" w:type="dxa"/>
          </w:tcPr>
          <w:p w14:paraId="70D3573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14:paraId="76C4F97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14:paraId="7DA273F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</w:tcPr>
          <w:p w14:paraId="5C48883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261,0</w:t>
            </w:r>
          </w:p>
        </w:tc>
      </w:tr>
      <w:tr w:rsidR="001A271D" w:rsidRPr="009E4813" w14:paraId="64C79C38" w14:textId="77777777" w:rsidTr="00AA4354">
        <w:tc>
          <w:tcPr>
            <w:tcW w:w="2268" w:type="dxa"/>
          </w:tcPr>
          <w:p w14:paraId="79220D3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Васильево-Петровское   </w:t>
            </w:r>
          </w:p>
        </w:tc>
        <w:tc>
          <w:tcPr>
            <w:tcW w:w="1276" w:type="dxa"/>
          </w:tcPr>
          <w:p w14:paraId="2A61B45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1508B2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993" w:type="dxa"/>
          </w:tcPr>
          <w:p w14:paraId="09F83D2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850" w:type="dxa"/>
          </w:tcPr>
          <w:p w14:paraId="134FBC8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14:paraId="7500F3A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14:paraId="408F427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</w:tcPr>
          <w:p w14:paraId="52F6934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</w:tcPr>
          <w:p w14:paraId="587D94F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172,0</w:t>
            </w:r>
          </w:p>
        </w:tc>
      </w:tr>
      <w:tr w:rsidR="001A271D" w:rsidRPr="009E4813" w14:paraId="65F22EFA" w14:textId="77777777" w:rsidTr="00AA4354">
        <w:tc>
          <w:tcPr>
            <w:tcW w:w="2268" w:type="dxa"/>
          </w:tcPr>
          <w:p w14:paraId="58C0F2C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Ельбузд</w:t>
            </w:r>
            <w:proofErr w:type="spellEnd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276" w:type="dxa"/>
          </w:tcPr>
          <w:p w14:paraId="7D2F6FD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1FE3B03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993" w:type="dxa"/>
          </w:tcPr>
          <w:p w14:paraId="7CEB8DD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</w:tcPr>
          <w:p w14:paraId="73AD278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14:paraId="54D154E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14:paraId="7DB3286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</w:tcPr>
          <w:p w14:paraId="5D224612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</w:tcPr>
          <w:p w14:paraId="06E6F92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114,0</w:t>
            </w:r>
          </w:p>
        </w:tc>
      </w:tr>
      <w:tr w:rsidR="001A271D" w:rsidRPr="009E4813" w14:paraId="236AD10A" w14:textId="77777777" w:rsidTr="00AA4354">
        <w:tc>
          <w:tcPr>
            <w:tcW w:w="2268" w:type="dxa"/>
          </w:tcPr>
          <w:p w14:paraId="170121C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п. Васильево-Петровский</w:t>
            </w:r>
          </w:p>
        </w:tc>
        <w:tc>
          <w:tcPr>
            <w:tcW w:w="1276" w:type="dxa"/>
          </w:tcPr>
          <w:p w14:paraId="2179E44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5C3648F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3" w:type="dxa"/>
          </w:tcPr>
          <w:p w14:paraId="299ACE4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850" w:type="dxa"/>
          </w:tcPr>
          <w:p w14:paraId="32E9493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14:paraId="3AABD79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6D7AB6A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17BE666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7E6C7FA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71,0</w:t>
            </w:r>
          </w:p>
        </w:tc>
      </w:tr>
      <w:tr w:rsidR="001A271D" w:rsidRPr="009E4813" w14:paraId="568969F4" w14:textId="77777777" w:rsidTr="00AA4354">
        <w:tc>
          <w:tcPr>
            <w:tcW w:w="2268" w:type="dxa"/>
          </w:tcPr>
          <w:p w14:paraId="53E2214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Степнянский</w:t>
            </w:r>
            <w:proofErr w:type="spellEnd"/>
          </w:p>
        </w:tc>
        <w:tc>
          <w:tcPr>
            <w:tcW w:w="1276" w:type="dxa"/>
          </w:tcPr>
          <w:p w14:paraId="2524A1C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95F0D1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14:paraId="1E86BF6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50" w:type="dxa"/>
          </w:tcPr>
          <w:p w14:paraId="32693F7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14:paraId="0AB46D6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46D6ED7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3E60427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0DE2F2C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74,0</w:t>
            </w:r>
          </w:p>
        </w:tc>
      </w:tr>
      <w:tr w:rsidR="001A271D" w:rsidRPr="009E4813" w14:paraId="721CB687" w14:textId="77777777" w:rsidTr="00AA4354">
        <w:tc>
          <w:tcPr>
            <w:tcW w:w="2268" w:type="dxa"/>
          </w:tcPr>
          <w:p w14:paraId="70B29A6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Левобережный</w:t>
            </w:r>
          </w:p>
        </w:tc>
        <w:tc>
          <w:tcPr>
            <w:tcW w:w="1276" w:type="dxa"/>
          </w:tcPr>
          <w:p w14:paraId="0EDAE07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7DE2677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3" w:type="dxa"/>
          </w:tcPr>
          <w:p w14:paraId="71A8DE9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</w:tcPr>
          <w:p w14:paraId="7670C323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992" w:type="dxa"/>
          </w:tcPr>
          <w:p w14:paraId="5EFB0608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14:paraId="5F23458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</w:tcPr>
          <w:p w14:paraId="672F706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14:paraId="21F9401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1A271D" w:rsidRPr="009E4813" w14:paraId="51F617EC" w14:textId="77777777" w:rsidTr="00AA4354">
        <w:tc>
          <w:tcPr>
            <w:tcW w:w="2268" w:type="dxa"/>
          </w:tcPr>
          <w:p w14:paraId="529342C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х. Зеленый Мыс</w:t>
            </w:r>
          </w:p>
        </w:tc>
        <w:tc>
          <w:tcPr>
            <w:tcW w:w="1276" w:type="dxa"/>
          </w:tcPr>
          <w:p w14:paraId="76753E6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0AE8EB04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14:paraId="248C9F0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14:paraId="41BE316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14:paraId="38791B8C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14:paraId="1922A46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14:paraId="6108BA8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14:paraId="26E8F46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</w:tr>
      <w:tr w:rsidR="001A271D" w:rsidRPr="009E4813" w14:paraId="3E8AEF52" w14:textId="77777777" w:rsidTr="00AA4354">
        <w:tc>
          <w:tcPr>
            <w:tcW w:w="2268" w:type="dxa"/>
          </w:tcPr>
          <w:p w14:paraId="69008B27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Галагановка</w:t>
            </w:r>
            <w:proofErr w:type="spellEnd"/>
          </w:p>
        </w:tc>
        <w:tc>
          <w:tcPr>
            <w:tcW w:w="1276" w:type="dxa"/>
          </w:tcPr>
          <w:p w14:paraId="54E74FE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105" w:type="dxa"/>
          </w:tcPr>
          <w:p w14:paraId="48F0361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4258EC66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14:paraId="6871D42D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14:paraId="71E5BB5B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551795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71A7B139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14:paraId="4946DCA1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1A271D" w:rsidRPr="009E4813" w14:paraId="04181FE3" w14:textId="77777777" w:rsidTr="00AA4354">
        <w:tc>
          <w:tcPr>
            <w:tcW w:w="3544" w:type="dxa"/>
            <w:gridSpan w:val="2"/>
          </w:tcPr>
          <w:p w14:paraId="730BE6AA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поселению:</w:t>
            </w:r>
          </w:p>
        </w:tc>
        <w:tc>
          <w:tcPr>
            <w:tcW w:w="1105" w:type="dxa"/>
          </w:tcPr>
          <w:p w14:paraId="2A9D0BB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097</w:t>
            </w:r>
          </w:p>
        </w:tc>
        <w:tc>
          <w:tcPr>
            <w:tcW w:w="993" w:type="dxa"/>
          </w:tcPr>
          <w:p w14:paraId="65D6F3A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1555,0</w:t>
            </w:r>
          </w:p>
        </w:tc>
        <w:tc>
          <w:tcPr>
            <w:tcW w:w="850" w:type="dxa"/>
          </w:tcPr>
          <w:p w14:paraId="024DF96E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992" w:type="dxa"/>
          </w:tcPr>
          <w:p w14:paraId="0466A77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993" w:type="dxa"/>
          </w:tcPr>
          <w:p w14:paraId="71322930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850" w:type="dxa"/>
          </w:tcPr>
          <w:p w14:paraId="2C62FB6F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157,0</w:t>
            </w:r>
          </w:p>
        </w:tc>
        <w:tc>
          <w:tcPr>
            <w:tcW w:w="851" w:type="dxa"/>
          </w:tcPr>
          <w:p w14:paraId="6C549655" w14:textId="77777777" w:rsidR="001A271D" w:rsidRPr="009E4813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48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2706,0</w:t>
            </w:r>
          </w:p>
        </w:tc>
      </w:tr>
    </w:tbl>
    <w:p w14:paraId="2C8BF53F" w14:textId="77777777" w:rsidR="001A271D" w:rsidRPr="009E4813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04C4B0E" w14:textId="77777777" w:rsidR="001A271D" w:rsidRPr="009E4813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9E4813">
        <w:rPr>
          <w:rFonts w:ascii="Times New Roman" w:eastAsia="Calibri" w:hAnsi="Times New Roman" w:cs="Times New Roman"/>
          <w:sz w:val="24"/>
          <w:szCs w:val="24"/>
        </w:rPr>
        <w:t xml:space="preserve">Предлагается выполнение следующих мероприятий по развитию и модернизации существующей системы водоснабжения поселения: </w:t>
      </w:r>
    </w:p>
    <w:p w14:paraId="59E81168" w14:textId="77777777" w:rsidR="001A271D" w:rsidRPr="009E4813" w:rsidRDefault="001A271D" w:rsidP="001A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13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9E4813">
        <w:rPr>
          <w:rFonts w:ascii="Times New Roman" w:hAnsi="Times New Roman" w:cs="Times New Roman"/>
          <w:sz w:val="24"/>
          <w:szCs w:val="24"/>
        </w:rPr>
        <w:t>выполнение работ по реконструкции существующих систем водоснабжения, включающих перекладку трубопроводов, замену водонапорных башен и насосов в артезианских скважинах.</w:t>
      </w:r>
    </w:p>
    <w:p w14:paraId="36F09AE6" w14:textId="77777777" w:rsidR="001A271D" w:rsidRPr="009E4813" w:rsidRDefault="001A271D" w:rsidP="001A2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813">
        <w:rPr>
          <w:rFonts w:ascii="Times New Roman" w:hAnsi="Times New Roman" w:cs="Times New Roman"/>
          <w:b/>
          <w:sz w:val="24"/>
          <w:szCs w:val="24"/>
        </w:rPr>
        <w:t>2</w:t>
      </w:r>
      <w:r w:rsidRPr="009E4813">
        <w:rPr>
          <w:rFonts w:ascii="Times New Roman" w:hAnsi="Times New Roman" w:cs="Times New Roman"/>
          <w:sz w:val="24"/>
          <w:szCs w:val="24"/>
        </w:rPr>
        <w:t xml:space="preserve">) строительство централизованных системы водоснабжения, объединяющих группы населенных пунктов: хутора Зеленый Мыс, </w:t>
      </w:r>
      <w:proofErr w:type="spellStart"/>
      <w:r w:rsidRPr="009E4813">
        <w:rPr>
          <w:rFonts w:ascii="Times New Roman" w:hAnsi="Times New Roman" w:cs="Times New Roman"/>
          <w:sz w:val="24"/>
          <w:szCs w:val="24"/>
        </w:rPr>
        <w:t>Еремееевка</w:t>
      </w:r>
      <w:proofErr w:type="spellEnd"/>
      <w:r w:rsidRPr="009E4813">
        <w:rPr>
          <w:rFonts w:ascii="Times New Roman" w:hAnsi="Times New Roman" w:cs="Times New Roman"/>
          <w:sz w:val="24"/>
          <w:szCs w:val="24"/>
        </w:rPr>
        <w:t>, Песчаный, хутора Левобережный, Победа, Задонский</w:t>
      </w:r>
      <w:r>
        <w:rPr>
          <w:rFonts w:ascii="Times New Roman" w:hAnsi="Times New Roman" w:cs="Times New Roman"/>
          <w:sz w:val="24"/>
          <w:szCs w:val="24"/>
        </w:rPr>
        <w:t>, село Васильево-Петровское</w:t>
      </w:r>
      <w:r w:rsidRPr="009E4813">
        <w:rPr>
          <w:rFonts w:ascii="Times New Roman" w:hAnsi="Times New Roman" w:cs="Times New Roman"/>
          <w:sz w:val="24"/>
          <w:szCs w:val="24"/>
        </w:rPr>
        <w:t>. Централизованная система водоснабжения группы населенных пунктов должна состоять их артезианских скважин, водонапорных башен для хранения в них аварийного и противопожарного запасов воды и разводящих трубопроводов.</w:t>
      </w:r>
    </w:p>
    <w:p w14:paraId="47733468" w14:textId="77777777" w:rsidR="001A271D" w:rsidRPr="009E4813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E4813">
        <w:rPr>
          <w:rFonts w:ascii="Times New Roman" w:hAnsi="Times New Roman" w:cs="Times New Roman"/>
          <w:b/>
          <w:sz w:val="24"/>
          <w:szCs w:val="24"/>
        </w:rPr>
        <w:t>3</w:t>
      </w:r>
      <w:r w:rsidRPr="009E4813">
        <w:rPr>
          <w:rFonts w:ascii="Times New Roman" w:hAnsi="Times New Roman" w:cs="Times New Roman"/>
          <w:sz w:val="24"/>
          <w:szCs w:val="24"/>
        </w:rPr>
        <w:t xml:space="preserve">) </w:t>
      </w:r>
      <w:r w:rsidRPr="009E4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4813">
        <w:rPr>
          <w:rFonts w:ascii="Times New Roman" w:hAnsi="Times New Roman" w:cs="Times New Roman"/>
          <w:sz w:val="24"/>
          <w:szCs w:val="24"/>
        </w:rPr>
        <w:t xml:space="preserve">оборудование установок для обеззараживания воды раствором гипохлорита натрия. </w:t>
      </w:r>
    </w:p>
    <w:p w14:paraId="29AE653B" w14:textId="77777777" w:rsidR="001A271D" w:rsidRPr="009E4813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 xml:space="preserve">Все водопроводные сооружения должны иметь оборудованную зону санитарной охраны в соответствии с СанПин 2.1.4.1110-002. </w:t>
      </w:r>
    </w:p>
    <w:p w14:paraId="226E4E0B" w14:textId="77777777" w:rsidR="001A271D" w:rsidRPr="009E4813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 xml:space="preserve">В связи с малой численностью населения, водоснабжение </w:t>
      </w:r>
      <w:proofErr w:type="spellStart"/>
      <w:r w:rsidRPr="009E4813">
        <w:rPr>
          <w:rFonts w:ascii="Times New Roman" w:hAnsi="Times New Roman" w:cs="Times New Roman"/>
          <w:sz w:val="24"/>
          <w:szCs w:val="24"/>
        </w:rPr>
        <w:t>х.Галагановка</w:t>
      </w:r>
      <w:proofErr w:type="spellEnd"/>
      <w:r w:rsidRPr="009E4813">
        <w:rPr>
          <w:rFonts w:ascii="Times New Roman" w:hAnsi="Times New Roman" w:cs="Times New Roman"/>
          <w:sz w:val="24"/>
          <w:szCs w:val="24"/>
        </w:rPr>
        <w:t xml:space="preserve"> предлагается осуществлять по существующей схеме, из индивидуальных дворовых колодцев. </w:t>
      </w:r>
    </w:p>
    <w:p w14:paraId="7CB4CC04" w14:textId="77777777" w:rsidR="001A271D" w:rsidRPr="009E4813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При новом строительстве и перекладке водопроводных сетей рекомендуется применение полиэтиленовых труб, которые не подвержены коррозии и имеют значительный срок службы. На существующих и проектируемых водопроводных сетях следует устанавливать колодцы с пожарными гидрантами.</w:t>
      </w:r>
    </w:p>
    <w:p w14:paraId="3F03B55B" w14:textId="77777777" w:rsidR="001A271D" w:rsidRPr="009E4813" w:rsidRDefault="001A271D" w:rsidP="001A271D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9E4813">
        <w:rPr>
          <w:rFonts w:ascii="Times New Roman" w:hAnsi="Times New Roman" w:cs="Times New Roman"/>
          <w:sz w:val="24"/>
          <w:szCs w:val="24"/>
        </w:rPr>
        <w:t xml:space="preserve">Учитывая, что поступающая в систему водоснабжения населенных пунктов вода </w:t>
      </w:r>
      <w:r w:rsidRPr="009E4813">
        <w:rPr>
          <w:rFonts w:ascii="Times New Roman" w:eastAsia="Calibri" w:hAnsi="Times New Roman" w:cs="Times New Roman"/>
          <w:sz w:val="24"/>
          <w:szCs w:val="24"/>
        </w:rPr>
        <w:t>не соответствует нормативам СанПиН 2.1.4.1074-01 по сухому остатку, общей жесткости, содержанию сульфатов</w:t>
      </w:r>
      <w:r w:rsidRPr="009E4813">
        <w:rPr>
          <w:rFonts w:ascii="Times New Roman" w:hAnsi="Times New Roman" w:cs="Times New Roman"/>
          <w:sz w:val="24"/>
          <w:szCs w:val="24"/>
        </w:rPr>
        <w:t xml:space="preserve">, предлагается на расчетный срок, выполнить подключение систем водоснабжения сельского поселения к водоводу подземных вод от южных территорий, строительство которого предусмотрено схемой территориального развития Ростовской области для водоснабжения юго-западной части области. </w:t>
      </w:r>
    </w:p>
    <w:p w14:paraId="0C51404C" w14:textId="77777777" w:rsidR="001A271D" w:rsidRPr="009E4813" w:rsidRDefault="001A271D" w:rsidP="001A2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Основным из приоритетных направлений повышения эффективности работы систем водоснабжения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14:paraId="241C6E17" w14:textId="77777777" w:rsidR="001A271D" w:rsidRPr="009E4813" w:rsidRDefault="001A271D" w:rsidP="001A2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- оснащение приборами учета систем водоснабжения жилых и общественных зданий;</w:t>
      </w:r>
    </w:p>
    <w:p w14:paraId="71B830F5" w14:textId="77777777" w:rsidR="001A271D" w:rsidRPr="009E4813" w:rsidRDefault="001A271D" w:rsidP="001A2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- разработка лимитов на потребление воды;</w:t>
      </w:r>
    </w:p>
    <w:p w14:paraId="423B2795" w14:textId="77777777" w:rsidR="001A271D" w:rsidRPr="009E4813" w:rsidRDefault="001A271D" w:rsidP="001A271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- закупка и установка энергоэффективного сантехоборудования.</w:t>
      </w:r>
    </w:p>
    <w:p w14:paraId="726A4D47" w14:textId="77777777" w:rsidR="001A271D" w:rsidRPr="009E4813" w:rsidRDefault="001A271D" w:rsidP="001A27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- увеличение бюджетного финансирования;</w:t>
      </w:r>
    </w:p>
    <w:p w14:paraId="732387F0" w14:textId="77777777" w:rsidR="001A271D" w:rsidRPr="009E4813" w:rsidRDefault="001A271D" w:rsidP="001A27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- реконструкция водопроводных сетей;</w:t>
      </w:r>
    </w:p>
    <w:p w14:paraId="3522F8CD" w14:textId="77777777" w:rsidR="001A271D" w:rsidRPr="009E4813" w:rsidRDefault="001A271D" w:rsidP="001A271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- применением частотно-регулируемых электроприводов насосов в целях снижения затрат на электроэнергию;</w:t>
      </w:r>
    </w:p>
    <w:p w14:paraId="19AF98A2" w14:textId="77777777" w:rsidR="001A271D" w:rsidRDefault="001A271D" w:rsidP="001A27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4813">
        <w:rPr>
          <w:rFonts w:ascii="Times New Roman" w:hAnsi="Times New Roman" w:cs="Times New Roman"/>
          <w:sz w:val="24"/>
          <w:szCs w:val="24"/>
        </w:rPr>
        <w:t>- пересмотр тарифов водопотребления в коммунальном секторе.</w:t>
      </w:r>
    </w:p>
    <w:p w14:paraId="007F2F42" w14:textId="77777777" w:rsidR="001A271D" w:rsidRDefault="001A271D" w:rsidP="001A27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A44B77E" w14:textId="77777777" w:rsidR="001A271D" w:rsidRDefault="001A271D" w:rsidP="001A27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858A0">
        <w:rPr>
          <w:rFonts w:ascii="Times New Roman" w:hAnsi="Times New Roman" w:cs="Times New Roman"/>
          <w:b/>
          <w:sz w:val="24"/>
          <w:szCs w:val="24"/>
          <w:lang w:bidi="en-US"/>
        </w:rPr>
        <w:t xml:space="preserve">Показатели стоимости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капитального ремонта существующих водопроводных сетей</w:t>
      </w:r>
    </w:p>
    <w:p w14:paraId="29401F50" w14:textId="77777777" w:rsidR="001A271D" w:rsidRPr="003858A0" w:rsidRDefault="001A271D" w:rsidP="001A271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14:paraId="1BFE0A6E" w14:textId="77777777" w:rsidR="001A271D" w:rsidRPr="003858A0" w:rsidRDefault="001A271D" w:rsidP="001A271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3858A0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</w:p>
    <w:tbl>
      <w:tblPr>
        <w:tblpPr w:leftFromText="180" w:rightFromText="180" w:vertAnchor="text" w:horzAnchor="margin" w:tblpX="-39" w:tblpY="5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96"/>
        <w:gridCol w:w="2126"/>
        <w:gridCol w:w="2003"/>
        <w:gridCol w:w="1596"/>
      </w:tblGrid>
      <w:tr w:rsidR="001A271D" w:rsidRPr="003858A0" w14:paraId="638E3A84" w14:textId="77777777" w:rsidTr="00AA4354">
        <w:tc>
          <w:tcPr>
            <w:tcW w:w="2830" w:type="dxa"/>
            <w:vMerge w:val="restart"/>
            <w:shd w:val="clear" w:color="auto" w:fill="auto"/>
          </w:tcPr>
          <w:p w14:paraId="7BE2EF4B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Населенный пункт</w:t>
            </w:r>
          </w:p>
        </w:tc>
        <w:tc>
          <w:tcPr>
            <w:tcW w:w="1896" w:type="dxa"/>
            <w:vMerge w:val="restart"/>
            <w:shd w:val="clear" w:color="auto" w:fill="auto"/>
          </w:tcPr>
          <w:p w14:paraId="4C0303D3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ПСД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AB6835B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строительства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, тыс. руб.</w:t>
            </w:r>
          </w:p>
        </w:tc>
        <w:tc>
          <w:tcPr>
            <w:tcW w:w="3599" w:type="dxa"/>
            <w:gridSpan w:val="2"/>
            <w:shd w:val="clear" w:color="auto" w:fill="auto"/>
          </w:tcPr>
          <w:p w14:paraId="36D9FB66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Источник финансирования тыс. руб.</w:t>
            </w:r>
          </w:p>
        </w:tc>
      </w:tr>
      <w:tr w:rsidR="001A271D" w:rsidRPr="003858A0" w14:paraId="0DF1E76C" w14:textId="77777777" w:rsidTr="00AA4354">
        <w:tc>
          <w:tcPr>
            <w:tcW w:w="2830" w:type="dxa"/>
            <w:vMerge/>
            <w:shd w:val="clear" w:color="auto" w:fill="auto"/>
          </w:tcPr>
          <w:p w14:paraId="6267B836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896" w:type="dxa"/>
            <w:vMerge/>
            <w:shd w:val="clear" w:color="auto" w:fill="auto"/>
          </w:tcPr>
          <w:p w14:paraId="4012DCCA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ACFDD0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003" w:type="dxa"/>
            <w:shd w:val="clear" w:color="auto" w:fill="auto"/>
          </w:tcPr>
          <w:p w14:paraId="3D91D287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Областной бюджет </w:t>
            </w:r>
          </w:p>
        </w:tc>
        <w:tc>
          <w:tcPr>
            <w:tcW w:w="1596" w:type="dxa"/>
            <w:shd w:val="clear" w:color="auto" w:fill="auto"/>
          </w:tcPr>
          <w:p w14:paraId="1E466734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Бюджет района</w:t>
            </w:r>
          </w:p>
        </w:tc>
      </w:tr>
      <w:tr w:rsidR="001A271D" w:rsidRPr="003858A0" w14:paraId="3BC9AE69" w14:textId="77777777" w:rsidTr="00AA4354">
        <w:tc>
          <w:tcPr>
            <w:tcW w:w="2830" w:type="dxa"/>
            <w:shd w:val="clear" w:color="auto" w:fill="auto"/>
            <w:vAlign w:val="center"/>
          </w:tcPr>
          <w:p w14:paraId="1447D030" w14:textId="77777777" w:rsidR="001A271D" w:rsidRPr="003858A0" w:rsidRDefault="001A271D" w:rsidP="00AA435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х.Степнянский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220A6C86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04F2152B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5622C6D8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0F333D77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3858A0" w14:paraId="4A634C12" w14:textId="77777777" w:rsidTr="00AA4354">
        <w:tc>
          <w:tcPr>
            <w:tcW w:w="2830" w:type="dxa"/>
            <w:shd w:val="clear" w:color="auto" w:fill="auto"/>
            <w:vAlign w:val="center"/>
          </w:tcPr>
          <w:p w14:paraId="4334C41E" w14:textId="77777777" w:rsidR="001A271D" w:rsidRPr="003858A0" w:rsidRDefault="001A271D" w:rsidP="00AA435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х.Ельбузд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5A5481CC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7045336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7BF9323A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2208E5C4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3858A0" w14:paraId="40FC158A" w14:textId="77777777" w:rsidTr="00AA4354">
        <w:tc>
          <w:tcPr>
            <w:tcW w:w="2830" w:type="dxa"/>
            <w:shd w:val="clear" w:color="auto" w:fill="auto"/>
            <w:vAlign w:val="center"/>
          </w:tcPr>
          <w:p w14:paraId="5E6A2D66" w14:textId="77777777" w:rsidR="001A271D" w:rsidRPr="003858A0" w:rsidRDefault="001A271D" w:rsidP="00AA435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2A5C7A3F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8CA94B6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4EB7CB14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7BF6AA9C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3858A0" w14:paraId="3326D747" w14:textId="77777777" w:rsidTr="00AA4354">
        <w:tc>
          <w:tcPr>
            <w:tcW w:w="2830" w:type="dxa"/>
            <w:shd w:val="clear" w:color="auto" w:fill="auto"/>
            <w:vAlign w:val="center"/>
          </w:tcPr>
          <w:p w14:paraId="21D31425" w14:textId="77777777" w:rsidR="001A271D" w:rsidRPr="003858A0" w:rsidRDefault="001A271D" w:rsidP="00AA435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п.Каяльский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39B88E15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782F8FC5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53AB7818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742B108D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3858A0" w14:paraId="64855C33" w14:textId="77777777" w:rsidTr="00AA4354">
        <w:tc>
          <w:tcPr>
            <w:tcW w:w="2830" w:type="dxa"/>
            <w:shd w:val="clear" w:color="auto" w:fill="auto"/>
            <w:vAlign w:val="center"/>
          </w:tcPr>
          <w:p w14:paraId="741D818D" w14:textId="77777777" w:rsidR="001A271D" w:rsidRPr="003858A0" w:rsidRDefault="001A271D" w:rsidP="00AA435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</w:p>
        </w:tc>
        <w:tc>
          <w:tcPr>
            <w:tcW w:w="1896" w:type="dxa"/>
            <w:shd w:val="clear" w:color="auto" w:fill="auto"/>
          </w:tcPr>
          <w:p w14:paraId="2AFFF85B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38E797E5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27BB080E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4D30CF16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3858A0" w14:paraId="60ED2C7A" w14:textId="77777777" w:rsidTr="00AA4354">
        <w:tc>
          <w:tcPr>
            <w:tcW w:w="2830" w:type="dxa"/>
            <w:shd w:val="clear" w:color="auto" w:fill="auto"/>
            <w:vAlign w:val="center"/>
          </w:tcPr>
          <w:p w14:paraId="6B2F0F3B" w14:textId="77777777" w:rsidR="001A271D" w:rsidRPr="003858A0" w:rsidRDefault="001A271D" w:rsidP="00AA4354">
            <w:pPr>
              <w:tabs>
                <w:tab w:val="left" w:pos="3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п.Васильево</w:t>
            </w:r>
            <w:proofErr w:type="spellEnd"/>
            <w:r w:rsidRPr="003858A0">
              <w:rPr>
                <w:rFonts w:ascii="Times New Roman" w:hAnsi="Times New Roman" w:cs="Times New Roman"/>
                <w:sz w:val="24"/>
                <w:szCs w:val="24"/>
              </w:rPr>
              <w:t>-Петровский</w:t>
            </w:r>
          </w:p>
        </w:tc>
        <w:tc>
          <w:tcPr>
            <w:tcW w:w="1896" w:type="dxa"/>
            <w:shd w:val="clear" w:color="auto" w:fill="auto"/>
          </w:tcPr>
          <w:p w14:paraId="07682A32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42277909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7F5B22EF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665834C4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3858A0" w14:paraId="2FFD6E24" w14:textId="77777777" w:rsidTr="00AA4354">
        <w:tc>
          <w:tcPr>
            <w:tcW w:w="2830" w:type="dxa"/>
            <w:shd w:val="clear" w:color="auto" w:fill="auto"/>
          </w:tcPr>
          <w:p w14:paraId="05D02608" w14:textId="77777777" w:rsidR="001A271D" w:rsidRPr="003858A0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858A0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896" w:type="dxa"/>
            <w:shd w:val="clear" w:color="auto" w:fill="auto"/>
          </w:tcPr>
          <w:p w14:paraId="1D4FAEFD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14:paraId="14F8EE96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003" w:type="dxa"/>
            <w:shd w:val="clear" w:color="auto" w:fill="auto"/>
          </w:tcPr>
          <w:p w14:paraId="2CE5BFB1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596" w:type="dxa"/>
            <w:shd w:val="clear" w:color="auto" w:fill="auto"/>
          </w:tcPr>
          <w:p w14:paraId="04F7C2EB" w14:textId="77777777" w:rsidR="001A271D" w:rsidRPr="003858A0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</w:tbl>
    <w:p w14:paraId="28771A78" w14:textId="77777777" w:rsidR="001A271D" w:rsidRPr="003858A0" w:rsidRDefault="001A271D" w:rsidP="001A27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7C3F3AB1" w14:textId="77777777" w:rsidR="001A271D" w:rsidRPr="003858A0" w:rsidRDefault="001A271D" w:rsidP="001A27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*стоимость работ на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разработку проектно-сметной документации и </w:t>
      </w: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строительство уточняется после </w:t>
      </w:r>
      <w:r>
        <w:rPr>
          <w:rFonts w:ascii="Times New Roman" w:hAnsi="Times New Roman" w:cs="Times New Roman"/>
          <w:sz w:val="24"/>
          <w:szCs w:val="24"/>
          <w:lang w:bidi="en-US"/>
        </w:rPr>
        <w:t>выделения бюджетных ассигнований</w:t>
      </w:r>
    </w:p>
    <w:p w14:paraId="20BB94FC" w14:textId="77777777" w:rsidR="001A271D" w:rsidRPr="009E4813" w:rsidRDefault="001A271D" w:rsidP="001A27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74F449D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водоотведения</w:t>
      </w:r>
    </w:p>
    <w:p w14:paraId="1708164D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C4497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>
        <w:rPr>
          <w:rFonts w:ascii="Times New Roman" w:eastAsia="Calibri" w:hAnsi="Times New Roman" w:cs="Times New Roman"/>
          <w:sz w:val="24"/>
          <w:szCs w:val="24"/>
        </w:rPr>
        <w:t>устройства канализационной сети</w:t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существующей и планируемой застройки населенных пунктов сельского поселения предлагается строительство централизованных систем хозяйственно-бытовой канализации с очисткой сточных вод во всех населенных пунктах, за исключением хутора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Гал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8735ED">
        <w:rPr>
          <w:rFonts w:ascii="Times New Roman" w:eastAsia="Calibri" w:hAnsi="Times New Roman" w:cs="Times New Roman"/>
          <w:sz w:val="24"/>
          <w:szCs w:val="24"/>
        </w:rPr>
        <w:t>гановка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F02CAD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Очистку сточных вод хуторов Победа и Задонский, с прогнозируемым расходом стоков 630,0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м3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сут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предлагается осуществлять на компактном блочном комплексе биологической очистки сточных вод, в котором весь технологический процесс, включая обезвоживание осадка, осуществляется в закрытых модульно-контейнерных помещениях, что позволяет значительно уменьшить площадь территории ОСК и размеры санитарно-защитной зоны. Очищенные стоки предлагается отводить в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р.Кагальник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>. Площадь территории ОСК ориентировочно составит 1,0 га. Обезвоженный осадок предлагается вывозить на полигон ТБО.</w:t>
      </w:r>
    </w:p>
    <w:p w14:paraId="0CEE97D5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Очистку сточных вод остальных хуторов, кроме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х.Степнянский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-Петровский, предлагается выполнять на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блочно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-модульных локальных очистных сооружениях (ЛОС) с полным циклом механической и биологической очистки. Поступающие на очистку стоки перерабатываются в активный ил, являющийся экологически чистым органическим удобрением. Очищенные стоки после ЛОС предлагается отводить в реки Эльбузд и Кагальник. Очищенные стоки после ЛОС в хуторах Песчаный и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Еремеевка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предлагается отводить в дренажный канал и далее в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р.Кагальник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735ED">
        <w:rPr>
          <w:rFonts w:ascii="Times New Roman" w:eastAsia="Calibri" w:hAnsi="Times New Roman" w:cs="Times New Roman"/>
          <w:sz w:val="24"/>
          <w:szCs w:val="24"/>
        </w:rPr>
        <w:lastRenderedPageBreak/>
        <w:t>Площадку для складирования ила предлагается размещать рядом с ЛОС. Количество ЛОС в населенном пункте определено исходя из его протяженности и рельефа территории:</w:t>
      </w:r>
    </w:p>
    <w:p w14:paraId="38437596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</w:t>
      </w:r>
      <w:r w:rsidRPr="008735ED">
        <w:rPr>
          <w:rFonts w:ascii="Times New Roman" w:eastAsia="Calibri" w:hAnsi="Times New Roman" w:cs="Times New Roman"/>
          <w:sz w:val="24"/>
          <w:szCs w:val="24"/>
        </w:rPr>
        <w:t>Каяльский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</w:t>
      </w:r>
      <w:r w:rsidRPr="008735ED">
        <w:rPr>
          <w:rFonts w:ascii="Times New Roman" w:eastAsia="Calibri" w:hAnsi="Times New Roman" w:cs="Times New Roman"/>
          <w:sz w:val="24"/>
          <w:szCs w:val="24"/>
        </w:rPr>
        <w:t>Новотроицкий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х.</w:t>
      </w:r>
      <w:r w:rsidRPr="008735ED">
        <w:rPr>
          <w:rFonts w:ascii="Times New Roman" w:eastAsia="Calibri" w:hAnsi="Times New Roman" w:cs="Times New Roman"/>
          <w:sz w:val="24"/>
          <w:szCs w:val="24"/>
        </w:rPr>
        <w:t>Левобережный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х.</w:t>
      </w:r>
      <w:r w:rsidRPr="008735ED">
        <w:rPr>
          <w:rFonts w:ascii="Times New Roman" w:eastAsia="Calibri" w:hAnsi="Times New Roman" w:cs="Times New Roman"/>
          <w:sz w:val="24"/>
          <w:szCs w:val="24"/>
        </w:rPr>
        <w:t>Зеленый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Мыс,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х.</w:t>
      </w:r>
      <w:r w:rsidRPr="008735ED">
        <w:rPr>
          <w:rFonts w:ascii="Times New Roman" w:eastAsia="Calibri" w:hAnsi="Times New Roman" w:cs="Times New Roman"/>
          <w:sz w:val="24"/>
          <w:szCs w:val="24"/>
        </w:rPr>
        <w:t>Песчаный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с.Васильево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>-Петровское – по одному ЛОС;</w:t>
      </w:r>
    </w:p>
    <w:p w14:paraId="0F02BF9B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8735ED">
        <w:rPr>
          <w:rFonts w:ascii="Times New Roman" w:eastAsia="Calibri" w:hAnsi="Times New Roman" w:cs="Times New Roman"/>
          <w:sz w:val="24"/>
          <w:szCs w:val="24"/>
        </w:rPr>
        <w:t>льбузд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– 2 ЛОС;</w:t>
      </w:r>
    </w:p>
    <w:p w14:paraId="777D550D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    -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х.Еремеевка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– 3 ЛОС.</w:t>
      </w:r>
    </w:p>
    <w:p w14:paraId="1E34D952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Очистку сточных вод в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п.Васильево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-Петровский, предлагается осуществлять по существующей схеме, в септиках. Очистку сточных вод в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х.Степнянском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, (ввиду значительной удаленностью хутора от возможного места сброса сточных вод в балку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Цукерова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) также предлагается производить в септиках. Осадок из септиков предлагается вывозить на поля фильтрации, расположенные вдоль автодороги в поселок Воронцовка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Новобатайского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Кагальницкого района.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Канализование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х.Галагановка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предлагается осуществлять по существующей схеме, в выгребные ямы. Жидкие отходы из выгребных ям предлагается направлять спецтранспортом на ОСК.</w:t>
      </w:r>
    </w:p>
    <w:p w14:paraId="6C81F388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Прокладку канализационных сетей рекомендуется выполнять из полиэтиленовых труб, которые имеют значительный срок службы.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колодцевого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 типа полной заводской готовности диаметром 1,5-</w:t>
      </w:r>
      <w:proofErr w:type="spellStart"/>
      <w:r w:rsidRPr="008735ED">
        <w:rPr>
          <w:rFonts w:ascii="Times New Roman" w:eastAsia="Calibri" w:hAnsi="Times New Roman" w:cs="Times New Roman"/>
          <w:sz w:val="24"/>
          <w:szCs w:val="24"/>
        </w:rPr>
        <w:t>2,0м</w:t>
      </w:r>
      <w:proofErr w:type="spellEnd"/>
      <w:r w:rsidRPr="008735E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6892F4" w14:textId="77777777" w:rsidR="001A271D" w:rsidRPr="008735ED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6DA7FDE" w14:textId="77777777" w:rsidR="001A271D" w:rsidRDefault="001A271D" w:rsidP="001A27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735ED">
        <w:rPr>
          <w:rFonts w:ascii="Times New Roman" w:hAnsi="Times New Roman" w:cs="Times New Roman"/>
          <w:b/>
          <w:sz w:val="24"/>
          <w:szCs w:val="24"/>
          <w:lang w:bidi="en-US"/>
        </w:rPr>
        <w:t>Показатели стоимости вновь устраиваемого водоотведения населенных пунктов</w:t>
      </w:r>
    </w:p>
    <w:p w14:paraId="176850B3" w14:textId="77777777" w:rsidR="001A271D" w:rsidRPr="008735ED" w:rsidRDefault="001A271D" w:rsidP="001A271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ECAFD5" w14:textId="77777777" w:rsidR="001A271D" w:rsidRPr="008735ED" w:rsidRDefault="001A271D" w:rsidP="001A271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8735ED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</w:p>
    <w:tbl>
      <w:tblPr>
        <w:tblpPr w:leftFromText="180" w:rightFromText="180" w:vertAnchor="text" w:horzAnchor="margin" w:tblpX="-39" w:tblpY="5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2308"/>
        <w:gridCol w:w="2126"/>
        <w:gridCol w:w="1977"/>
        <w:gridCol w:w="1279"/>
      </w:tblGrid>
      <w:tr w:rsidR="001A271D" w:rsidRPr="008735ED" w14:paraId="53E2C6B2" w14:textId="77777777" w:rsidTr="00AA4354">
        <w:tc>
          <w:tcPr>
            <w:tcW w:w="2630" w:type="dxa"/>
            <w:vMerge w:val="restart"/>
            <w:shd w:val="clear" w:color="auto" w:fill="auto"/>
          </w:tcPr>
          <w:p w14:paraId="6E2238D2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Населенный пункт</w:t>
            </w:r>
          </w:p>
        </w:tc>
        <w:tc>
          <w:tcPr>
            <w:tcW w:w="2308" w:type="dxa"/>
            <w:vMerge w:val="restart"/>
            <w:shd w:val="clear" w:color="auto" w:fill="auto"/>
          </w:tcPr>
          <w:p w14:paraId="31EAC434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ПСД, тыс.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75D8BC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Стоимость строительства, тыс.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*</w:t>
            </w:r>
          </w:p>
        </w:tc>
        <w:tc>
          <w:tcPr>
            <w:tcW w:w="3256" w:type="dxa"/>
            <w:gridSpan w:val="2"/>
            <w:shd w:val="clear" w:color="auto" w:fill="auto"/>
          </w:tcPr>
          <w:p w14:paraId="42084F9B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Источник финансирования тыс. руб.</w:t>
            </w:r>
          </w:p>
        </w:tc>
      </w:tr>
      <w:tr w:rsidR="001A271D" w:rsidRPr="008735ED" w14:paraId="7B0BB9E6" w14:textId="77777777" w:rsidTr="00AA4354">
        <w:tc>
          <w:tcPr>
            <w:tcW w:w="2630" w:type="dxa"/>
            <w:vMerge/>
            <w:shd w:val="clear" w:color="auto" w:fill="auto"/>
          </w:tcPr>
          <w:p w14:paraId="3DED8F41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308" w:type="dxa"/>
            <w:vMerge/>
            <w:shd w:val="clear" w:color="auto" w:fill="auto"/>
          </w:tcPr>
          <w:p w14:paraId="5D9D7C5D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DB8EE1F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977" w:type="dxa"/>
            <w:shd w:val="clear" w:color="auto" w:fill="auto"/>
          </w:tcPr>
          <w:p w14:paraId="3A942282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Областной бюджет </w:t>
            </w:r>
          </w:p>
        </w:tc>
        <w:tc>
          <w:tcPr>
            <w:tcW w:w="1279" w:type="dxa"/>
            <w:shd w:val="clear" w:color="auto" w:fill="auto"/>
          </w:tcPr>
          <w:p w14:paraId="5FFCA9D2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Бюджет района</w:t>
            </w:r>
          </w:p>
        </w:tc>
      </w:tr>
      <w:tr w:rsidR="001A271D" w:rsidRPr="008735ED" w14:paraId="7588578D" w14:textId="77777777" w:rsidTr="00AA4354">
        <w:tc>
          <w:tcPr>
            <w:tcW w:w="2630" w:type="dxa"/>
            <w:shd w:val="clear" w:color="auto" w:fill="auto"/>
            <w:vAlign w:val="center"/>
          </w:tcPr>
          <w:p w14:paraId="0BE799E1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х.Степнянский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4F0700D0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B70E9E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BB8A22F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532B64C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243B0D2F" w14:textId="77777777" w:rsidTr="00AA4354">
        <w:tc>
          <w:tcPr>
            <w:tcW w:w="2630" w:type="dxa"/>
            <w:shd w:val="clear" w:color="auto" w:fill="auto"/>
            <w:vAlign w:val="center"/>
          </w:tcPr>
          <w:p w14:paraId="0A93A32D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х.Ельбузд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5CE7BF00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97520B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533512D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BE1BBD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0AF4FF1C" w14:textId="77777777" w:rsidTr="00AA4354">
        <w:tc>
          <w:tcPr>
            <w:tcW w:w="2630" w:type="dxa"/>
            <w:shd w:val="clear" w:color="auto" w:fill="auto"/>
          </w:tcPr>
          <w:p w14:paraId="087590BB" w14:textId="77777777" w:rsidR="001A271D" w:rsidRPr="008735ED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Каяльский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213E0271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F07ED8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F3EFD7C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E8F4FCB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6119A28C" w14:textId="77777777" w:rsidTr="00AA4354">
        <w:tc>
          <w:tcPr>
            <w:tcW w:w="2630" w:type="dxa"/>
            <w:shd w:val="clear" w:color="auto" w:fill="auto"/>
            <w:vAlign w:val="center"/>
          </w:tcPr>
          <w:p w14:paraId="73EB790F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с.Новотроицкое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2B9034E1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495C1A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75F2C68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377F40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7E3D0C4C" w14:textId="77777777" w:rsidTr="00AA4354">
        <w:tc>
          <w:tcPr>
            <w:tcW w:w="2630" w:type="dxa"/>
            <w:shd w:val="clear" w:color="auto" w:fill="auto"/>
            <w:vAlign w:val="center"/>
          </w:tcPr>
          <w:p w14:paraId="2F7DCF12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х.Задонский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087DA2D6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DC8F2F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66DD4B0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85633E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5CAD3CA6" w14:textId="77777777" w:rsidTr="00AA4354">
        <w:tc>
          <w:tcPr>
            <w:tcW w:w="2630" w:type="dxa"/>
            <w:shd w:val="clear" w:color="auto" w:fill="auto"/>
            <w:vAlign w:val="center"/>
          </w:tcPr>
          <w:p w14:paraId="070DCA75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371C8DF2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7E5388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2576158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3E5E1B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6249ABAC" w14:textId="77777777" w:rsidTr="00AA4354">
        <w:tc>
          <w:tcPr>
            <w:tcW w:w="2630" w:type="dxa"/>
            <w:shd w:val="clear" w:color="auto" w:fill="auto"/>
            <w:vAlign w:val="center"/>
          </w:tcPr>
          <w:p w14:paraId="7CFC9C78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х.Левобережный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020BA494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B57458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33D1EC0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AD180DE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26FE2DA4" w14:textId="77777777" w:rsidTr="00AA4354">
        <w:tc>
          <w:tcPr>
            <w:tcW w:w="2630" w:type="dxa"/>
            <w:shd w:val="clear" w:color="auto" w:fill="auto"/>
            <w:vAlign w:val="center"/>
          </w:tcPr>
          <w:p w14:paraId="3F4BDC52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х.Песчаный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5C5012C6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ED1FBB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51E70EB1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2B7A43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3A238C23" w14:textId="77777777" w:rsidTr="00AA4354">
        <w:tc>
          <w:tcPr>
            <w:tcW w:w="2630" w:type="dxa"/>
            <w:shd w:val="clear" w:color="auto" w:fill="auto"/>
            <w:vAlign w:val="center"/>
          </w:tcPr>
          <w:p w14:paraId="0029A321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х.Еремеевка</w:t>
            </w:r>
            <w:proofErr w:type="spellEnd"/>
          </w:p>
        </w:tc>
        <w:tc>
          <w:tcPr>
            <w:tcW w:w="2308" w:type="dxa"/>
            <w:shd w:val="clear" w:color="auto" w:fill="auto"/>
            <w:vAlign w:val="center"/>
          </w:tcPr>
          <w:p w14:paraId="5863E574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68363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6CB3292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60016C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124C1E87" w14:textId="77777777" w:rsidTr="00AA4354">
        <w:tc>
          <w:tcPr>
            <w:tcW w:w="2630" w:type="dxa"/>
            <w:shd w:val="clear" w:color="auto" w:fill="auto"/>
            <w:vAlign w:val="center"/>
          </w:tcPr>
          <w:p w14:paraId="00C3F6F5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с.Васильево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-Петровское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8E5B91E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FBA2DF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13A4047B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64C9065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625822B0" w14:textId="77777777" w:rsidTr="00AA4354">
        <w:tc>
          <w:tcPr>
            <w:tcW w:w="2630" w:type="dxa"/>
            <w:shd w:val="clear" w:color="auto" w:fill="auto"/>
            <w:vAlign w:val="center"/>
          </w:tcPr>
          <w:p w14:paraId="0D3BDE7D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х.Зеленый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 Мыс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4CD312CA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49DC2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72A4F52A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D5E365B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1E3498EC" w14:textId="77777777" w:rsidTr="00AA4354">
        <w:tc>
          <w:tcPr>
            <w:tcW w:w="2630" w:type="dxa"/>
            <w:shd w:val="clear" w:color="auto" w:fill="auto"/>
            <w:vAlign w:val="center"/>
          </w:tcPr>
          <w:p w14:paraId="6A37ADC6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х.Задонский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 (напорная)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5127E16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7C072E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E2C4CD8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48CF235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</w:t>
            </w:r>
          </w:p>
        </w:tc>
      </w:tr>
      <w:tr w:rsidR="001A271D" w:rsidRPr="008735ED" w14:paraId="6119FD83" w14:textId="77777777" w:rsidTr="00AA4354">
        <w:tc>
          <w:tcPr>
            <w:tcW w:w="2630" w:type="dxa"/>
            <w:shd w:val="clear" w:color="auto" w:fill="auto"/>
            <w:vAlign w:val="center"/>
          </w:tcPr>
          <w:p w14:paraId="62DB5C04" w14:textId="77777777" w:rsidR="001A271D" w:rsidRPr="008735ED" w:rsidRDefault="001A271D" w:rsidP="00AA4354">
            <w:pPr>
              <w:tabs>
                <w:tab w:val="left" w:pos="36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>х.Победа</w:t>
            </w:r>
            <w:proofErr w:type="spellEnd"/>
            <w:r w:rsidRPr="008735ED">
              <w:rPr>
                <w:rFonts w:ascii="Times New Roman" w:hAnsi="Times New Roman" w:cs="Times New Roman"/>
                <w:sz w:val="24"/>
                <w:szCs w:val="24"/>
              </w:rPr>
              <w:t xml:space="preserve"> (напорная)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1465EDD5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1B8D5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0FC7C8D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42F766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  <w:tr w:rsidR="001A271D" w:rsidRPr="008735ED" w14:paraId="305E6409" w14:textId="77777777" w:rsidTr="00AA4354">
        <w:tc>
          <w:tcPr>
            <w:tcW w:w="2630" w:type="dxa"/>
            <w:shd w:val="clear" w:color="auto" w:fill="auto"/>
            <w:vAlign w:val="center"/>
          </w:tcPr>
          <w:p w14:paraId="3D1F754A" w14:textId="77777777" w:rsidR="001A271D" w:rsidRPr="008735ED" w:rsidRDefault="001A271D" w:rsidP="00AA43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8735E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2308" w:type="dxa"/>
            <w:shd w:val="clear" w:color="auto" w:fill="auto"/>
            <w:vAlign w:val="center"/>
          </w:tcPr>
          <w:p w14:paraId="7AE36488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94AEA5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62FC9F85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809846" w14:textId="77777777" w:rsidR="001A271D" w:rsidRPr="008735ED" w:rsidRDefault="001A271D" w:rsidP="00AA435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0,0</w:t>
            </w:r>
          </w:p>
        </w:tc>
      </w:tr>
    </w:tbl>
    <w:p w14:paraId="3030865C" w14:textId="77777777" w:rsidR="001A271D" w:rsidRDefault="001A271D" w:rsidP="001A27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14:paraId="509F5023" w14:textId="77777777" w:rsidR="001A271D" w:rsidRPr="003858A0" w:rsidRDefault="001A271D" w:rsidP="001A27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*стоимость работ на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разработку проектно-сметной документации и </w:t>
      </w:r>
      <w:r w:rsidRPr="003858A0">
        <w:rPr>
          <w:rFonts w:ascii="Times New Roman" w:hAnsi="Times New Roman" w:cs="Times New Roman"/>
          <w:sz w:val="24"/>
          <w:szCs w:val="24"/>
          <w:lang w:bidi="en-US"/>
        </w:rPr>
        <w:t xml:space="preserve">строительство уточняется после </w:t>
      </w:r>
      <w:r>
        <w:rPr>
          <w:rFonts w:ascii="Times New Roman" w:hAnsi="Times New Roman" w:cs="Times New Roman"/>
          <w:sz w:val="24"/>
          <w:szCs w:val="24"/>
          <w:lang w:bidi="en-US"/>
        </w:rPr>
        <w:t>выделения бюджетных ассигнований</w:t>
      </w:r>
    </w:p>
    <w:p w14:paraId="0AD22AF5" w14:textId="77777777" w:rsidR="001A271D" w:rsidRPr="008735ED" w:rsidRDefault="001A271D" w:rsidP="001A2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C69D1F" w14:textId="77777777" w:rsidR="001A271D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решения развития системы электроснабжения</w:t>
      </w:r>
    </w:p>
    <w:p w14:paraId="4D8676DE" w14:textId="77777777" w:rsidR="001A271D" w:rsidRDefault="001A271D" w:rsidP="001A271D">
      <w:pPr>
        <w:pStyle w:val="Style32"/>
        <w:widowControl/>
        <w:spacing w:line="240" w:lineRule="auto"/>
        <w:ind w:firstLine="709"/>
        <w:jc w:val="center"/>
        <w:rPr>
          <w:rStyle w:val="FontStyle95"/>
          <w:b/>
          <w:bCs/>
          <w:sz w:val="24"/>
          <w:szCs w:val="24"/>
        </w:rPr>
      </w:pPr>
    </w:p>
    <w:p w14:paraId="3A8AFCDD" w14:textId="77777777" w:rsidR="001A271D" w:rsidRPr="0046001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Учитывая намечаемое в проекте генерального плана увеличение площадей жилищного фонда, расчет дополнительных ориентировочных электрических нагрузок на шинах 0,4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трансформаторных подстанций, на расчетный срок реализации генерального плана, принимается по удельным расчетным электрическим нагрузкам, в соответствии с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п.2.1.6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(табл. 2.1.5. РД 34.20.185-94 «Инструкция по проектированию городских электрических сетей»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ред.1999г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.)  Удельная расчетная нагрузка учитывает нагрузки жилых домов, и уличное освещение. Результаты расчетов по сельскому поселению в целом приведены в таблице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6001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137871" w14:textId="77777777" w:rsidR="001A271D" w:rsidRPr="00460017" w:rsidRDefault="001A271D" w:rsidP="001A271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Таблица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04"/>
        <w:gridCol w:w="851"/>
        <w:gridCol w:w="1134"/>
        <w:gridCol w:w="1276"/>
        <w:gridCol w:w="992"/>
        <w:gridCol w:w="1856"/>
      </w:tblGrid>
      <w:tr w:rsidR="001A271D" w:rsidRPr="00460017" w14:paraId="3EABC64D" w14:textId="77777777" w:rsidTr="00AA4354">
        <w:trPr>
          <w:trHeight w:val="479"/>
        </w:trPr>
        <w:tc>
          <w:tcPr>
            <w:tcW w:w="2977" w:type="dxa"/>
            <w:vMerge w:val="restart"/>
            <w:vAlign w:val="center"/>
          </w:tcPr>
          <w:p w14:paraId="63002578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Структура застройки</w:t>
            </w:r>
          </w:p>
        </w:tc>
        <w:tc>
          <w:tcPr>
            <w:tcW w:w="1404" w:type="dxa"/>
            <w:vMerge w:val="restart"/>
          </w:tcPr>
          <w:p w14:paraId="17AA630F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Ед.   измерения</w:t>
            </w:r>
          </w:p>
        </w:tc>
        <w:tc>
          <w:tcPr>
            <w:tcW w:w="1985" w:type="dxa"/>
            <w:gridSpan w:val="2"/>
          </w:tcPr>
          <w:p w14:paraId="7EA6FC0E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  <w:vMerge w:val="restart"/>
          </w:tcPr>
          <w:p w14:paraId="67209B78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Уд.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показат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на ед.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848" w:type="dxa"/>
            <w:gridSpan w:val="2"/>
            <w:vAlign w:val="center"/>
          </w:tcPr>
          <w:p w14:paraId="68F94A7F" w14:textId="77777777" w:rsidR="001A271D" w:rsidRPr="00460017" w:rsidRDefault="001A271D" w:rsidP="00AA4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Планир.увелич</w:t>
            </w:r>
            <w:proofErr w:type="spell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элек</w:t>
            </w:r>
            <w:proofErr w:type="spell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нагрузки, кВт</w:t>
            </w:r>
          </w:p>
        </w:tc>
      </w:tr>
      <w:tr w:rsidR="001A271D" w:rsidRPr="00460017" w14:paraId="2095C863" w14:textId="77777777" w:rsidTr="00AA4354">
        <w:tc>
          <w:tcPr>
            <w:tcW w:w="2977" w:type="dxa"/>
            <w:vMerge/>
          </w:tcPr>
          <w:p w14:paraId="5EE33B7B" w14:textId="77777777" w:rsidR="001A271D" w:rsidRPr="00460017" w:rsidRDefault="001A271D" w:rsidP="00AA43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14:paraId="4E6DD0C6" w14:textId="77777777" w:rsidR="001A271D" w:rsidRPr="00460017" w:rsidRDefault="001A271D" w:rsidP="00AA43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5EF15C4" w14:textId="77777777" w:rsidR="001A271D" w:rsidRPr="00460017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я оч.          </w:t>
            </w:r>
          </w:p>
        </w:tc>
        <w:tc>
          <w:tcPr>
            <w:tcW w:w="1134" w:type="dxa"/>
          </w:tcPr>
          <w:p w14:paraId="2022F83E" w14:textId="77777777" w:rsidR="001A271D" w:rsidRPr="00460017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Расч.срок</w:t>
            </w:r>
            <w:proofErr w:type="spellEnd"/>
          </w:p>
        </w:tc>
        <w:tc>
          <w:tcPr>
            <w:tcW w:w="1276" w:type="dxa"/>
            <w:vMerge/>
          </w:tcPr>
          <w:p w14:paraId="789A158C" w14:textId="77777777" w:rsidR="001A271D" w:rsidRPr="00460017" w:rsidRDefault="001A271D" w:rsidP="00AA435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A399073" w14:textId="77777777" w:rsidR="001A271D" w:rsidRPr="00460017" w:rsidRDefault="001A271D" w:rsidP="00AA43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-я оч.</w:t>
            </w:r>
          </w:p>
        </w:tc>
        <w:tc>
          <w:tcPr>
            <w:tcW w:w="1856" w:type="dxa"/>
          </w:tcPr>
          <w:p w14:paraId="1D675788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Расч.срок</w:t>
            </w:r>
            <w:proofErr w:type="spellEnd"/>
          </w:p>
        </w:tc>
      </w:tr>
      <w:tr w:rsidR="001A271D" w:rsidRPr="00460017" w14:paraId="617170D0" w14:textId="77777777" w:rsidTr="00AA4354">
        <w:tc>
          <w:tcPr>
            <w:tcW w:w="2977" w:type="dxa"/>
          </w:tcPr>
          <w:p w14:paraId="2D35387C" w14:textId="77777777" w:rsidR="001A271D" w:rsidRPr="00460017" w:rsidRDefault="001A271D" w:rsidP="00AA4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Малоэтажные квартирные жилые дома и дома усадебного типа</w:t>
            </w:r>
          </w:p>
        </w:tc>
        <w:tc>
          <w:tcPr>
            <w:tcW w:w="1404" w:type="dxa"/>
          </w:tcPr>
          <w:p w14:paraId="6DC4C190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proofErr w:type="gramEnd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851" w:type="dxa"/>
          </w:tcPr>
          <w:p w14:paraId="3042AD52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</w:tcPr>
          <w:p w14:paraId="08FFEDF2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25,65</w:t>
            </w:r>
          </w:p>
        </w:tc>
        <w:tc>
          <w:tcPr>
            <w:tcW w:w="1276" w:type="dxa"/>
          </w:tcPr>
          <w:p w14:paraId="5D581782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15,0 х 1,3* Вт/</w:t>
            </w:r>
            <w:proofErr w:type="spellStart"/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м2</w:t>
            </w:r>
            <w:proofErr w:type="spellEnd"/>
          </w:p>
        </w:tc>
        <w:tc>
          <w:tcPr>
            <w:tcW w:w="992" w:type="dxa"/>
          </w:tcPr>
          <w:p w14:paraId="178AB1B8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856" w:type="dxa"/>
          </w:tcPr>
          <w:p w14:paraId="3ED08B01" w14:textId="77777777" w:rsidR="001A271D" w:rsidRPr="00460017" w:rsidRDefault="001A271D" w:rsidP="00AA43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017">
              <w:rPr>
                <w:rFonts w:ascii="Times New Roman" w:eastAsia="Calibri" w:hAnsi="Times New Roman" w:cs="Times New Roman"/>
                <w:sz w:val="24"/>
                <w:szCs w:val="24"/>
              </w:rPr>
              <w:t>500,0</w:t>
            </w:r>
          </w:p>
        </w:tc>
      </w:tr>
    </w:tbl>
    <w:p w14:paraId="5801D864" w14:textId="77777777" w:rsidR="001A271D" w:rsidRPr="00460017" w:rsidRDefault="001A271D" w:rsidP="001A2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D765B2" w14:textId="77777777" w:rsidR="001A271D" w:rsidRPr="00460017" w:rsidRDefault="001A271D" w:rsidP="001A27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*/ 1,3- коэффициент учитывает применение бытовых кондиционеров (РД 34.20.185-94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п.2.1.8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14:paraId="376530AF" w14:textId="77777777" w:rsidR="001A271D" w:rsidRPr="00460017" w:rsidRDefault="001A271D" w:rsidP="001A271D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0098D4E" w14:textId="77777777" w:rsidR="001A271D" w:rsidRPr="00460017" w:rsidRDefault="001A271D" w:rsidP="001A27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Проектом не предусматривается изменение схемы внешнего электроснабжения сельского поселения. Покрытие возрастающих электрических нагрузок предполагается за счет резерва мощности на электрических подстанциях. В связи с предполагаемым размещением новых объектов жилищного и общественного назначения предусматривается развитие сетей 10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с установкой, при необходимости, в центрах нагрузок новых трансформаторных подстанций 10/0,4 </w:t>
      </w:r>
      <w:proofErr w:type="spellStart"/>
      <w:r w:rsidRPr="00460017">
        <w:rPr>
          <w:rFonts w:ascii="Times New Roman" w:eastAsia="Calibri" w:hAnsi="Times New Roman" w:cs="Times New Roman"/>
          <w:sz w:val="24"/>
          <w:szCs w:val="24"/>
        </w:rPr>
        <w:t>кВ.</w:t>
      </w:r>
      <w:proofErr w:type="spellEnd"/>
      <w:r w:rsidRPr="00460017">
        <w:rPr>
          <w:rFonts w:ascii="Times New Roman" w:eastAsia="Calibri" w:hAnsi="Times New Roman" w:cs="Times New Roman"/>
          <w:sz w:val="24"/>
          <w:szCs w:val="24"/>
        </w:rPr>
        <w:t xml:space="preserve"> Все новые воздушные линии электропередач предлагается выполнять с использованием самонесущего изолированного провода. Предлагается, согласно нормативным документам, произвести установку на улицах поселения требуемого количества светильников. Осветительные сети предлагается выполнять в воздушном исполнении. Управление освещением автоматическое, с использованием каскадных схем управления. В целом по поселению необходимо выполнить реконструкцию существующих сетей уличного освещения и предусмотреть 100% обеспеченность уличным освещением всех населенных пунктов. В светильниках уличного освещения рекомендуется использование современных энергосберегающих ламп. </w:t>
      </w:r>
    </w:p>
    <w:p w14:paraId="497EBA1C" w14:textId="77777777" w:rsidR="001A271D" w:rsidRPr="00460017" w:rsidRDefault="001A271D" w:rsidP="001A2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60017">
        <w:rPr>
          <w:rFonts w:ascii="Times New Roman" w:hAnsi="Times New Roman" w:cs="Times New Roman"/>
          <w:sz w:val="24"/>
          <w:szCs w:val="24"/>
        </w:rPr>
        <w:t xml:space="preserve">Основным из приоритетных направлений, обеспечивающих снижение потребления электроэнергии является проведение следующих мероприятий: </w:t>
      </w:r>
    </w:p>
    <w:p w14:paraId="1DB696AC" w14:textId="77777777" w:rsidR="001A271D" w:rsidRPr="0046001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>-  завершение оснащения приборами учета электроэнергии всех жилых и общественных зданий;</w:t>
      </w:r>
    </w:p>
    <w:p w14:paraId="00BEF771" w14:textId="77777777" w:rsidR="001A271D" w:rsidRPr="00460017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17">
        <w:rPr>
          <w:rFonts w:ascii="Times New Roman" w:hAnsi="Times New Roman" w:cs="Times New Roman"/>
          <w:sz w:val="24"/>
          <w:szCs w:val="24"/>
        </w:rPr>
        <w:t>- разработка технически обоснованных лимитов на потребление электроэнергии;</w:t>
      </w:r>
    </w:p>
    <w:p w14:paraId="39274AF2" w14:textId="77777777" w:rsidR="001A271D" w:rsidRPr="00460017" w:rsidRDefault="001A271D" w:rsidP="001A2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017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 и сооружений;</w:t>
      </w:r>
    </w:p>
    <w:p w14:paraId="3372F5CA" w14:textId="77777777" w:rsidR="001A271D" w:rsidRPr="0046001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14:paraId="5C4C1D73" w14:textId="77777777" w:rsidR="001A271D" w:rsidRPr="00460017" w:rsidRDefault="001A271D" w:rsidP="001A27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017">
        <w:rPr>
          <w:rFonts w:ascii="Times New Roman" w:eastAsia="Calibri" w:hAnsi="Times New Roman" w:cs="Times New Roman"/>
          <w:sz w:val="24"/>
          <w:szCs w:val="24"/>
        </w:rPr>
        <w:t>- установка датчиков движения и освещенности на осветительных приборах в местах общего пользования внутри зданий и наружном освещении.</w:t>
      </w:r>
    </w:p>
    <w:p w14:paraId="6F12A129" w14:textId="77777777" w:rsidR="001A271D" w:rsidRDefault="001A271D" w:rsidP="001A271D">
      <w:pPr>
        <w:pStyle w:val="Style32"/>
        <w:widowControl/>
        <w:spacing w:line="240" w:lineRule="auto"/>
        <w:ind w:firstLine="709"/>
        <w:jc w:val="center"/>
        <w:rPr>
          <w:rStyle w:val="FontStyle95"/>
          <w:b/>
          <w:bCs/>
          <w:sz w:val="24"/>
          <w:szCs w:val="24"/>
        </w:rPr>
      </w:pPr>
    </w:p>
    <w:p w14:paraId="38BDA0AD" w14:textId="77777777" w:rsidR="001A271D" w:rsidRPr="00B37A23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23">
        <w:rPr>
          <w:rFonts w:ascii="Times New Roman" w:hAnsi="Times New Roman" w:cs="Times New Roman"/>
          <w:sz w:val="24"/>
          <w:szCs w:val="24"/>
        </w:rPr>
        <w:t>В связи с изменением финансирования в программу инвестиционных проектов могут вносится изменения(корректировки).</w:t>
      </w:r>
    </w:p>
    <w:p w14:paraId="5DC9CD36" w14:textId="77777777" w:rsidR="001A271D" w:rsidRPr="002032A3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D26B95" w14:textId="77777777" w:rsidR="001A271D" w:rsidRPr="00294DBC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A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14:paraId="2075FA3D" w14:textId="77777777" w:rsidR="001A271D" w:rsidRPr="002032A3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0DB818" w14:textId="77777777" w:rsidR="001A271D" w:rsidRPr="002032A3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2A3">
        <w:rPr>
          <w:rFonts w:ascii="Times New Roman" w:hAnsi="Times New Roman" w:cs="Times New Roman"/>
          <w:b/>
          <w:sz w:val="24"/>
          <w:szCs w:val="24"/>
        </w:rPr>
        <w:t>Источники инвестиций, тарифы и доступность программы для населения.</w:t>
      </w:r>
    </w:p>
    <w:p w14:paraId="4E5C6AED" w14:textId="77777777" w:rsidR="001A271D" w:rsidRPr="002032A3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7EE9C1" w14:textId="77777777" w:rsidR="001A271D" w:rsidRPr="002032A3" w:rsidRDefault="001A271D" w:rsidP="001A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DA5AEC" w14:textId="77777777" w:rsidR="001A271D" w:rsidRPr="002032A3" w:rsidRDefault="001A271D" w:rsidP="001A27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Основные мероприятия программы направлены на привлечение бюджетных и внебюджетных инвестиций в обеспечение комплексного развития систем коммунальной инфраструктуры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2032A3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на внедрение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инфраструктуры.</w:t>
      </w:r>
    </w:p>
    <w:p w14:paraId="30DEBFFD" w14:textId="77777777" w:rsidR="001A271D" w:rsidRPr="002032A3" w:rsidRDefault="001A271D" w:rsidP="001A27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7825DA" w14:textId="77777777" w:rsidR="001A271D" w:rsidRPr="002032A3" w:rsidRDefault="001A271D" w:rsidP="001A27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32A3">
        <w:rPr>
          <w:rFonts w:ascii="Times New Roman" w:hAnsi="Times New Roman" w:cs="Times New Roman"/>
          <w:b/>
          <w:sz w:val="24"/>
          <w:szCs w:val="24"/>
        </w:rPr>
        <w:t xml:space="preserve"> Предполагаемое финансовое обеспечение Программы.</w:t>
      </w:r>
    </w:p>
    <w:p w14:paraId="5850FDFA" w14:textId="77777777" w:rsidR="001A271D" w:rsidRPr="002032A3" w:rsidRDefault="001A271D" w:rsidP="001A27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62C3B4F" w14:textId="77777777" w:rsidR="001A271D" w:rsidRPr="002032A3" w:rsidRDefault="001A271D" w:rsidP="001A27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Основными источниками инвестирования Программы являются:</w:t>
      </w:r>
    </w:p>
    <w:p w14:paraId="59EC1738" w14:textId="77777777" w:rsidR="001A271D" w:rsidRPr="002032A3" w:rsidRDefault="001A271D" w:rsidP="001A271D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 средства, организаций коммунального комплекса и кредитные средства (внебюджетные средства).</w:t>
      </w:r>
    </w:p>
    <w:p w14:paraId="5143B129" w14:textId="77777777" w:rsidR="001A271D" w:rsidRPr="002032A3" w:rsidRDefault="001A271D" w:rsidP="001A271D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 средства федерального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F0485D" w14:textId="77777777" w:rsidR="001A271D" w:rsidRPr="002032A3" w:rsidRDefault="001A271D" w:rsidP="001A27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A3">
        <w:rPr>
          <w:rFonts w:ascii="Times New Roman" w:hAnsi="Times New Roman" w:cs="Times New Roman"/>
          <w:sz w:val="24"/>
          <w:szCs w:val="24"/>
        </w:rPr>
        <w:t>средства областного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914E2CB" w14:textId="77777777" w:rsidR="001A271D" w:rsidRPr="002032A3" w:rsidRDefault="001A271D" w:rsidP="001A271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2A3">
        <w:rPr>
          <w:rFonts w:ascii="Times New Roman" w:hAnsi="Times New Roman" w:cs="Times New Roman"/>
          <w:sz w:val="24"/>
          <w:szCs w:val="24"/>
        </w:rPr>
        <w:t>средства местного бюджета.</w:t>
      </w:r>
    </w:p>
    <w:p w14:paraId="514D3267" w14:textId="77777777" w:rsidR="001A271D" w:rsidRPr="002032A3" w:rsidRDefault="001A271D" w:rsidP="001A27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финансирования Программы составляет 0 тыс. рублей, в том числе: </w:t>
      </w:r>
    </w:p>
    <w:p w14:paraId="19937D26" w14:textId="77777777" w:rsidR="001A271D" w:rsidRPr="002032A3" w:rsidRDefault="001A271D" w:rsidP="001A27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032A3">
        <w:rPr>
          <w:rFonts w:ascii="Times New Roman" w:hAnsi="Times New Roman" w:cs="Times New Roman"/>
          <w:sz w:val="24"/>
          <w:szCs w:val="24"/>
        </w:rPr>
        <w:t>едеральный бюджет – 0 тыс. руб.</w:t>
      </w:r>
    </w:p>
    <w:p w14:paraId="4A34EB94" w14:textId="77777777" w:rsidR="001A271D" w:rsidRPr="002032A3" w:rsidRDefault="001A271D" w:rsidP="001A27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областной бюджет– 0 тыс. руб.,</w:t>
      </w:r>
    </w:p>
    <w:p w14:paraId="6B3E5F42" w14:textId="77777777" w:rsidR="001A271D" w:rsidRPr="002032A3" w:rsidRDefault="001A271D" w:rsidP="001A27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местный бюджет – 0 тыс. руб.,</w:t>
      </w:r>
    </w:p>
    <w:p w14:paraId="52D966A7" w14:textId="77777777" w:rsidR="001A271D" w:rsidRPr="002032A3" w:rsidRDefault="001A271D" w:rsidP="001A27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- внебюджетные средства – 0 тыс. руб. </w:t>
      </w:r>
    </w:p>
    <w:p w14:paraId="79440249" w14:textId="77777777" w:rsidR="001A271D" w:rsidRPr="002032A3" w:rsidRDefault="001A271D" w:rsidP="001A27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В случае выделения средств, возможно </w:t>
      </w:r>
      <w:proofErr w:type="spellStart"/>
      <w:r w:rsidRPr="002032A3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032A3">
        <w:rPr>
          <w:rFonts w:ascii="Times New Roman" w:hAnsi="Times New Roman" w:cs="Times New Roman"/>
          <w:sz w:val="24"/>
          <w:szCs w:val="24"/>
        </w:rPr>
        <w:t>, распределение финансирования возможно в следующем процентном взаимоотношении.</w:t>
      </w:r>
    </w:p>
    <w:p w14:paraId="4118A0C2" w14:textId="77777777" w:rsidR="001A271D" w:rsidRPr="002032A3" w:rsidRDefault="001A271D" w:rsidP="001A271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 xml:space="preserve">Основной формой расчёта является выплата средств из фонда </w:t>
      </w:r>
      <w:proofErr w:type="spellStart"/>
      <w:r w:rsidRPr="002032A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32A3">
        <w:rPr>
          <w:rFonts w:ascii="Times New Roman" w:hAnsi="Times New Roman" w:cs="Times New Roman"/>
          <w:sz w:val="24"/>
          <w:szCs w:val="24"/>
        </w:rPr>
        <w:t xml:space="preserve"> расходов. Процент </w:t>
      </w:r>
      <w:proofErr w:type="spellStart"/>
      <w:r w:rsidRPr="002032A3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032A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DBFE3A" w14:textId="77777777" w:rsidR="001A271D" w:rsidRPr="002032A3" w:rsidRDefault="001A271D" w:rsidP="001A271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местный бюджет – 13,7 %;</w:t>
      </w:r>
    </w:p>
    <w:p w14:paraId="5AB4E969" w14:textId="77777777" w:rsidR="001A271D" w:rsidRDefault="001A271D" w:rsidP="001A271D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032A3">
        <w:rPr>
          <w:rFonts w:ascii="Times New Roman" w:hAnsi="Times New Roman" w:cs="Times New Roman"/>
          <w:sz w:val="24"/>
          <w:szCs w:val="24"/>
        </w:rPr>
        <w:t>- областной бюджет – 86,3%.</w:t>
      </w:r>
    </w:p>
    <w:p w14:paraId="696B4206" w14:textId="77777777" w:rsidR="001A271D" w:rsidRDefault="001A271D" w:rsidP="001A27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Возможно изменение структуры финансирования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D0DB10" w14:textId="77777777" w:rsidR="001A271D" w:rsidRPr="005E15B4" w:rsidRDefault="001A271D" w:rsidP="001A27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170CA75" w14:textId="77777777" w:rsidR="001A271D" w:rsidRPr="00294DBC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4F13B595" w14:textId="77777777" w:rsidR="001A271D" w:rsidRPr="005E15B4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9EF1E" w14:textId="77777777" w:rsidR="001A271D" w:rsidRPr="005E15B4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5B4">
        <w:rPr>
          <w:rFonts w:ascii="Times New Roman" w:hAnsi="Times New Roman" w:cs="Times New Roman"/>
          <w:b/>
          <w:sz w:val="24"/>
          <w:szCs w:val="24"/>
        </w:rPr>
        <w:t>Управление программой</w:t>
      </w:r>
    </w:p>
    <w:p w14:paraId="5DC73181" w14:textId="77777777" w:rsidR="001A271D" w:rsidRPr="005E15B4" w:rsidRDefault="001A271D" w:rsidP="001A2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31960" w14:textId="77777777" w:rsidR="001A271D" w:rsidRPr="005E15B4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полномочия по водоснабжению и водоотведению в настоящий момент находятся в Муниципальном образовании «Азовский район», а также переданы полномочия по теплоснабжению </w:t>
      </w:r>
      <w:r w:rsidRPr="005E15B4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15B4">
        <w:rPr>
          <w:rFonts w:ascii="Times New Roman" w:hAnsi="Times New Roman" w:cs="Times New Roman"/>
          <w:sz w:val="24"/>
          <w:szCs w:val="24"/>
        </w:rPr>
        <w:t xml:space="preserve"> Программы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Азовского района в рамках своих полномочий</w:t>
      </w:r>
      <w:r w:rsidRPr="005E15B4">
        <w:rPr>
          <w:rFonts w:ascii="Times New Roman" w:hAnsi="Times New Roman" w:cs="Times New Roman"/>
          <w:sz w:val="24"/>
          <w:szCs w:val="24"/>
        </w:rPr>
        <w:t xml:space="preserve">, оперативное управление (контроль) </w:t>
      </w:r>
      <w:r>
        <w:rPr>
          <w:rFonts w:ascii="Times New Roman" w:hAnsi="Times New Roman" w:cs="Times New Roman"/>
          <w:sz w:val="24"/>
          <w:szCs w:val="24"/>
        </w:rPr>
        <w:t xml:space="preserve">и участие </w:t>
      </w:r>
      <w:r w:rsidRPr="005E15B4">
        <w:rPr>
          <w:rFonts w:ascii="Times New Roman" w:hAnsi="Times New Roman" w:cs="Times New Roman"/>
          <w:sz w:val="24"/>
          <w:szCs w:val="24"/>
        </w:rPr>
        <w:t xml:space="preserve">осуществляется органами исполнительной власти и </w:t>
      </w:r>
      <w:r>
        <w:rPr>
          <w:rFonts w:ascii="Times New Roman" w:hAnsi="Times New Roman" w:cs="Times New Roman"/>
          <w:sz w:val="24"/>
          <w:szCs w:val="24"/>
        </w:rPr>
        <w:t>Администрацией Задонского сельского поселения</w:t>
      </w:r>
      <w:r w:rsidRPr="005E15B4">
        <w:rPr>
          <w:rFonts w:ascii="Times New Roman" w:hAnsi="Times New Roman" w:cs="Times New Roman"/>
          <w:sz w:val="24"/>
          <w:szCs w:val="24"/>
        </w:rPr>
        <w:t xml:space="preserve"> в рамках своих полномочий. </w:t>
      </w:r>
    </w:p>
    <w:p w14:paraId="00B146DB" w14:textId="77777777" w:rsidR="001A271D" w:rsidRPr="005E15B4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В качестве экспертов и консультантов для реализации анализа и оценки осуществляемых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14:paraId="2BF7DDE8" w14:textId="77777777" w:rsidR="001A271D" w:rsidRPr="005E15B4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Реализация Программы осуществляется путём разработки инвестиционных программ организаций коммунального комплекса по мероприятиям, вошедшим в Программу.</w:t>
      </w:r>
    </w:p>
    <w:p w14:paraId="5F08D669" w14:textId="77777777" w:rsidR="001A271D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Предоставление отчётности по выполнению Программы осуществляется путём проведения ежегодного мониторинга по следующим показателям (мониторинг проводится по каждой системе отдельно):</w:t>
      </w:r>
    </w:p>
    <w:p w14:paraId="71166A46" w14:textId="77777777" w:rsidR="001A271D" w:rsidRPr="005E15B4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5E15B4">
        <w:rPr>
          <w:rFonts w:ascii="Times New Roman" w:hAnsi="Times New Roman" w:cs="Times New Roman"/>
          <w:sz w:val="24"/>
          <w:szCs w:val="24"/>
        </w:rPr>
        <w:t>Надёжность обслуживания систем коммунальной инфраструктуры:</w:t>
      </w:r>
    </w:p>
    <w:p w14:paraId="03F7E5C9" w14:textId="77777777" w:rsidR="001A271D" w:rsidRDefault="001A271D" w:rsidP="001A271D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5B4">
        <w:rPr>
          <w:rFonts w:ascii="Times New Roman" w:hAnsi="Times New Roman" w:cs="Times New Roman"/>
          <w:sz w:val="24"/>
          <w:szCs w:val="24"/>
        </w:rPr>
        <w:t xml:space="preserve">- количество аварий и повреждений на </w:t>
      </w:r>
      <w:proofErr w:type="spellStart"/>
      <w:r w:rsidRPr="005E15B4">
        <w:rPr>
          <w:rFonts w:ascii="Times New Roman" w:hAnsi="Times New Roman" w:cs="Times New Roman"/>
          <w:sz w:val="24"/>
          <w:szCs w:val="24"/>
        </w:rPr>
        <w:t>1км</w:t>
      </w:r>
      <w:proofErr w:type="spellEnd"/>
      <w:r w:rsidRPr="005E15B4">
        <w:rPr>
          <w:rFonts w:ascii="Times New Roman" w:hAnsi="Times New Roman" w:cs="Times New Roman"/>
          <w:sz w:val="24"/>
          <w:szCs w:val="24"/>
        </w:rPr>
        <w:t>. в год;</w:t>
      </w:r>
    </w:p>
    <w:p w14:paraId="5837084A" w14:textId="77777777" w:rsidR="001A271D" w:rsidRDefault="001A271D" w:rsidP="001A271D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5B4">
        <w:rPr>
          <w:rFonts w:ascii="Times New Roman" w:hAnsi="Times New Roman" w:cs="Times New Roman"/>
          <w:sz w:val="24"/>
          <w:szCs w:val="24"/>
        </w:rPr>
        <w:t>- износ коммунальных систем;</w:t>
      </w:r>
    </w:p>
    <w:p w14:paraId="5245E888" w14:textId="77777777" w:rsidR="001A271D" w:rsidRDefault="001A271D" w:rsidP="001A271D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5B4">
        <w:rPr>
          <w:rFonts w:ascii="Times New Roman" w:hAnsi="Times New Roman" w:cs="Times New Roman"/>
          <w:sz w:val="24"/>
          <w:szCs w:val="24"/>
        </w:rPr>
        <w:t>- протяжённость сетей, нуждающихся в замене;</w:t>
      </w:r>
    </w:p>
    <w:p w14:paraId="5EF68797" w14:textId="77777777" w:rsidR="001A271D" w:rsidRDefault="001A271D" w:rsidP="001A271D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5B4">
        <w:rPr>
          <w:rFonts w:ascii="Times New Roman" w:hAnsi="Times New Roman" w:cs="Times New Roman"/>
          <w:sz w:val="24"/>
          <w:szCs w:val="24"/>
        </w:rPr>
        <w:t>- доля ежегодно заменяемых сетей;</w:t>
      </w:r>
    </w:p>
    <w:p w14:paraId="32BC920F" w14:textId="77777777" w:rsidR="001A271D" w:rsidRPr="005E15B4" w:rsidRDefault="001A271D" w:rsidP="001A271D">
      <w:pPr>
        <w:tabs>
          <w:tab w:val="left" w:pos="709"/>
        </w:tabs>
        <w:spacing w:after="0" w:line="240" w:lineRule="auto"/>
        <w:ind w:left="1068"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E15B4">
        <w:rPr>
          <w:rFonts w:ascii="Times New Roman" w:hAnsi="Times New Roman" w:cs="Times New Roman"/>
          <w:sz w:val="24"/>
          <w:szCs w:val="24"/>
        </w:rPr>
        <w:t>- уровень потерь при транспортировке.</w:t>
      </w:r>
    </w:p>
    <w:p w14:paraId="073C1A00" w14:textId="77777777" w:rsidR="001A271D" w:rsidRPr="005E15B4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2. Сбалансированность систем коммунальной инфраструктуры:</w:t>
      </w:r>
    </w:p>
    <w:p w14:paraId="27BE2F98" w14:textId="77777777" w:rsidR="001A271D" w:rsidRPr="005E15B4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- уровень использования производственных мощностей;</w:t>
      </w:r>
    </w:p>
    <w:p w14:paraId="46349988" w14:textId="77777777" w:rsidR="001A271D" w:rsidRPr="005E15B4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- обеспеченность потребителей приборами учёта.</w:t>
      </w:r>
    </w:p>
    <w:p w14:paraId="6AF2E2E6" w14:textId="77777777" w:rsidR="001A271D" w:rsidRPr="005E15B4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>3. Ресурсная эффективность систем коммунальной инфраструктуры – удельные нормативы потребления.</w:t>
      </w:r>
    </w:p>
    <w:p w14:paraId="02F7925C" w14:textId="77777777" w:rsidR="001A271D" w:rsidRPr="005E15B4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ab/>
        <w:t xml:space="preserve">Данные показатели являются техническими индикаторами надёжности обслуживания систем коммунальной инфраструктуры и обеспеченности жителей </w:t>
      </w:r>
      <w:r>
        <w:rPr>
          <w:rFonts w:ascii="Times New Roman" w:hAnsi="Times New Roman" w:cs="Times New Roman"/>
          <w:sz w:val="24"/>
          <w:szCs w:val="24"/>
        </w:rPr>
        <w:t>Задонского</w:t>
      </w:r>
      <w:r w:rsidRPr="005E15B4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предоставляемыми услугами коммунальной инфраструктуры.</w:t>
      </w:r>
    </w:p>
    <w:p w14:paraId="6EB69030" w14:textId="77777777" w:rsidR="001A271D" w:rsidRDefault="001A271D" w:rsidP="001A271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5B4">
        <w:rPr>
          <w:rFonts w:ascii="Times New Roman" w:hAnsi="Times New Roman" w:cs="Times New Roman"/>
          <w:sz w:val="24"/>
          <w:szCs w:val="24"/>
        </w:rPr>
        <w:t>По ежегодным результатам мониторинга осуществляется своевременная корректировка Программы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Задонского сельского поселения</w:t>
      </w:r>
      <w:r w:rsidRPr="005E15B4">
        <w:rPr>
          <w:rFonts w:ascii="Times New Roman" w:hAnsi="Times New Roman" w:cs="Times New Roman"/>
          <w:sz w:val="24"/>
          <w:szCs w:val="24"/>
        </w:rPr>
        <w:t>.</w:t>
      </w:r>
    </w:p>
    <w:p w14:paraId="6CC66731" w14:textId="77777777" w:rsidR="001A271D" w:rsidRPr="005E15B4" w:rsidRDefault="001A271D" w:rsidP="001A27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71A6FC" w14:textId="77777777" w:rsidR="001A271D" w:rsidRDefault="001A271D" w:rsidP="001A271D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14:paraId="2D1FBF7B" w14:textId="77777777" w:rsidR="001A271D" w:rsidRPr="00D63E10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E10">
        <w:rPr>
          <w:rFonts w:ascii="Times New Roman" w:hAnsi="Times New Roman"/>
          <w:sz w:val="24"/>
          <w:szCs w:val="24"/>
        </w:rPr>
        <w:tab/>
        <w:t>Основными результатами реализации мероприятий в сфере ЖКХ являются:</w:t>
      </w:r>
    </w:p>
    <w:p w14:paraId="3601926C" w14:textId="77777777" w:rsidR="001A271D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модернизация и обновление коммунальной инфраструктуры поселения; </w:t>
      </w:r>
    </w:p>
    <w:p w14:paraId="755B10AC" w14:textId="77777777" w:rsidR="001A271D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снижение эксплуатационных затрат предприятий ЖКХ; </w:t>
      </w:r>
    </w:p>
    <w:p w14:paraId="419B95B6" w14:textId="77777777" w:rsidR="001A271D" w:rsidRDefault="001A271D" w:rsidP="001A271D">
      <w:pPr>
        <w:shd w:val="clear" w:color="auto" w:fill="FFFFFF"/>
        <w:tabs>
          <w:tab w:val="num" w:pos="0"/>
          <w:tab w:val="left" w:pos="709"/>
          <w:tab w:val="left" w:pos="960"/>
          <w:tab w:val="num" w:pos="14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улучшение качественных показателей воды;</w:t>
      </w:r>
    </w:p>
    <w:p w14:paraId="08CB5172" w14:textId="77777777" w:rsidR="001A271D" w:rsidRDefault="001A271D" w:rsidP="001A27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устранение причин возникновения аварийных ситуаций, угрожающих жизнедеятельности человека;</w:t>
      </w:r>
    </w:p>
    <w:p w14:paraId="7B002C39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AD6E2F" w14:textId="77777777" w:rsidR="001A271D" w:rsidRPr="00D63E10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3E10">
        <w:rPr>
          <w:rFonts w:ascii="Times New Roman" w:hAnsi="Times New Roman"/>
          <w:sz w:val="24"/>
          <w:szCs w:val="24"/>
        </w:rPr>
        <w:tab/>
        <w:t>Наиболее важными конечными результатами реализации программы являются:</w:t>
      </w:r>
    </w:p>
    <w:p w14:paraId="2868D512" w14:textId="77777777" w:rsidR="001A271D" w:rsidRPr="00D63E10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63E10">
        <w:rPr>
          <w:rFonts w:ascii="Times New Roman" w:hAnsi="Times New Roman"/>
          <w:sz w:val="24"/>
          <w:szCs w:val="24"/>
        </w:rPr>
        <w:t>- снижение уровня износа объектов коммунальной инфраструктуры;</w:t>
      </w:r>
    </w:p>
    <w:p w14:paraId="58C2DEC4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снижение количества потерь воды;</w:t>
      </w:r>
    </w:p>
    <w:p w14:paraId="46E8ED21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снижение количества потерь тепловой энергии;</w:t>
      </w:r>
    </w:p>
    <w:p w14:paraId="70DDE25A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повышение качества предоставляемых услуг жилищно-коммунального комплекса;</w:t>
      </w:r>
    </w:p>
    <w:p w14:paraId="0B418EF5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обеспечение надлежащего сбора и утилизации твердых и жидких бытовых отходов;</w:t>
      </w:r>
    </w:p>
    <w:p w14:paraId="6D161502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улучшение санитарного состояния территорий поселения;</w:t>
      </w:r>
    </w:p>
    <w:p w14:paraId="0330DCED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улучшение экологического состояния окружающей среды.</w:t>
      </w:r>
    </w:p>
    <w:p w14:paraId="0498127E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A2D90" w14:textId="77777777" w:rsidR="001A271D" w:rsidRDefault="001A271D" w:rsidP="001A2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2B57D" w14:textId="77777777" w:rsidR="00CE4638" w:rsidRDefault="00CE4638"/>
    <w:sectPr w:rsidR="00CE4638" w:rsidSect="001A27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D29"/>
    <w:multiLevelType w:val="hybridMultilevel"/>
    <w:tmpl w:val="D6480038"/>
    <w:lvl w:ilvl="0" w:tplc="C12A0846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720"/>
        </w:tabs>
        <w:ind w:left="72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55B82"/>
    <w:multiLevelType w:val="hybridMultilevel"/>
    <w:tmpl w:val="8B92DAFE"/>
    <w:lvl w:ilvl="0" w:tplc="A43AF4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A7037D7"/>
    <w:multiLevelType w:val="hybridMultilevel"/>
    <w:tmpl w:val="DA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1D"/>
    <w:rsid w:val="001A271D"/>
    <w:rsid w:val="00C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BA95"/>
  <w15:chartTrackingRefBased/>
  <w15:docId w15:val="{38E447C2-A3C5-40CF-BCE4-8F2A92DF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271D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27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8">
    <w:name w:val="Font Style58"/>
    <w:basedOn w:val="a0"/>
    <w:rsid w:val="001A271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61">
    <w:name w:val="Font Style61"/>
    <w:basedOn w:val="a0"/>
    <w:rsid w:val="001A271D"/>
    <w:rPr>
      <w:rFonts w:ascii="Times New Roman" w:hAnsi="Times New Roman" w:cs="Times New Roman" w:hint="default"/>
      <w:sz w:val="24"/>
      <w:szCs w:val="24"/>
    </w:rPr>
  </w:style>
  <w:style w:type="paragraph" w:customStyle="1" w:styleId="S31">
    <w:name w:val="S_Нумерованный_3.1"/>
    <w:basedOn w:val="a"/>
    <w:link w:val="S310"/>
    <w:rsid w:val="001A271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bidi="en-US"/>
    </w:rPr>
  </w:style>
  <w:style w:type="character" w:customStyle="1" w:styleId="S310">
    <w:name w:val="S_Нумерованный_3.1 Знак Знак"/>
    <w:link w:val="S31"/>
    <w:rsid w:val="001A271D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customStyle="1" w:styleId="Style32">
    <w:name w:val="Style32"/>
    <w:basedOn w:val="a"/>
    <w:rsid w:val="001A271D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A271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A271D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A271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1A27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1A271D"/>
    <w:rPr>
      <w:rFonts w:ascii="Times New Roman" w:hAnsi="Times New Roman" w:cs="Times New Roman" w:hint="default"/>
      <w:sz w:val="26"/>
      <w:szCs w:val="26"/>
    </w:rPr>
  </w:style>
  <w:style w:type="character" w:customStyle="1" w:styleId="FontStyle97">
    <w:name w:val="Font Style97"/>
    <w:basedOn w:val="a0"/>
    <w:rsid w:val="001A271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8">
    <w:name w:val="Font Style98"/>
    <w:basedOn w:val="a0"/>
    <w:rsid w:val="001A271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0">
    <w:name w:val="Font Style100"/>
    <w:basedOn w:val="a0"/>
    <w:rsid w:val="001A271D"/>
    <w:rPr>
      <w:rFonts w:ascii="Times New Roman" w:hAnsi="Times New Roman" w:cs="Times New Roman" w:hint="default"/>
      <w:sz w:val="20"/>
      <w:szCs w:val="20"/>
    </w:rPr>
  </w:style>
  <w:style w:type="table" w:styleId="a5">
    <w:name w:val="Table Grid"/>
    <w:basedOn w:val="a1"/>
    <w:rsid w:val="001A2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27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1A271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A271D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1A2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1A27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Износ жилого фонда Задонского сельского поселения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Износ жилого фонда Задонского сельского поселения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BC54-4C7E-B44F-DB670028FB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BC54-4C7E-B44F-DB670028FB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BC54-4C7E-B44F-DB670028FB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BC54-4C7E-B44F-DB670028FB41}"/>
              </c:ext>
            </c:extLst>
          </c:dPt>
          <c:cat>
            <c:strRef>
              <c:f>Лист1!$A$2:$A$5</c:f>
              <c:strCache>
                <c:ptCount val="4"/>
                <c:pt idx="0">
                  <c:v>от 0 до  30%</c:v>
                </c:pt>
                <c:pt idx="1">
                  <c:v>31%-65%</c:v>
                </c:pt>
                <c:pt idx="2">
                  <c:v>66%-70%</c:v>
                </c:pt>
                <c:pt idx="3">
                  <c:v>свыше 70%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62.1</c:v>
                </c:pt>
                <c:pt idx="1">
                  <c:v>53.1</c:v>
                </c:pt>
                <c:pt idx="2">
                  <c:v>5.3</c:v>
                </c:pt>
                <c:pt idx="3">
                  <c:v>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C54-4C7E-B44F-DB670028FB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6244</Words>
  <Characters>35594</Characters>
  <Application>Microsoft Office Word</Application>
  <DocSecurity>0</DocSecurity>
  <Lines>296</Lines>
  <Paragraphs>83</Paragraphs>
  <ScaleCrop>false</ScaleCrop>
  <Company/>
  <LinksUpToDate>false</LinksUpToDate>
  <CharactersWithSpaces>41755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2021-12-14T11:27:00Z</dcterms:created>
  <dcterms:modified xsi:type="dcterms:W3CDTF">2021-12-14T11:30:00Z</dcterms:modified>
</cp:coreProperties>
</file>